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639F" w14:textId="77777777" w:rsidR="00D8100F" w:rsidRPr="00205F2F" w:rsidRDefault="005E6F9F">
      <w:pPr>
        <w:tabs>
          <w:tab w:val="left" w:pos="6824"/>
        </w:tabs>
        <w:jc w:val="center"/>
        <w:rPr>
          <w:rFonts w:ascii="Bai Jamjuree" w:eastAsia="Helvetica" w:hAnsi="Bai Jamjuree" w:cs="Bai Jamjuree"/>
          <w:b/>
          <w:bCs/>
          <w:caps/>
          <w:color w:val="003E51"/>
          <w:kern w:val="24"/>
          <w:sz w:val="20"/>
          <w:lang w:val="lt-LT"/>
        </w:rPr>
      </w:pPr>
      <w:r w:rsidRPr="00205F2F">
        <w:rPr>
          <w:rFonts w:ascii="Bai Jamjuree" w:eastAsia="Helvetica" w:hAnsi="Bai Jamjuree" w:cs="Bai Jamjuree"/>
          <w:b/>
          <w:bCs/>
          <w:caps/>
          <w:color w:val="003E51"/>
          <w:kern w:val="24"/>
          <w:sz w:val="20"/>
          <w:lang w:val="lt-LT"/>
        </w:rPr>
        <w:t xml:space="preserve">TECHNINĖ SPECIFIKACIJA (TS) </w:t>
      </w:r>
    </w:p>
    <w:p w14:paraId="061F63A0" w14:textId="77777777" w:rsidR="00D8100F" w:rsidRPr="00205F2F" w:rsidRDefault="005E6F9F">
      <w:pPr>
        <w:pStyle w:val="ListParagraph"/>
        <w:numPr>
          <w:ilvl w:val="0"/>
          <w:numId w:val="3"/>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SĄVOKOS IR SUTRUMPINIMAI</w:t>
      </w:r>
    </w:p>
    <w:p w14:paraId="061F63A1" w14:textId="503D6B9D" w:rsidR="00D8100F" w:rsidRPr="00205F2F" w:rsidRDefault="005E6F9F">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205F2F">
        <w:rPr>
          <w:rFonts w:ascii="Bai Jamjuree" w:eastAsia="Arial" w:hAnsi="Bai Jamjuree" w:cs="Bai Jamjuree"/>
          <w:b/>
          <w:bCs/>
          <w:sz w:val="20"/>
        </w:rPr>
        <w:t xml:space="preserve">Pirkėjas </w:t>
      </w:r>
      <w:r w:rsidRPr="00205F2F">
        <w:rPr>
          <w:rFonts w:ascii="Bai Jamjuree" w:eastAsia="Arial" w:hAnsi="Bai Jamjuree" w:cs="Bai Jamjuree"/>
          <w:sz w:val="20"/>
        </w:rPr>
        <w:t xml:space="preserve">– </w:t>
      </w:r>
      <w:r w:rsidRPr="00205F2F">
        <w:rPr>
          <w:rFonts w:ascii="Bai Jamjuree" w:hAnsi="Bai Jamjuree" w:cs="Bai Jamjuree"/>
          <w:sz w:val="20"/>
        </w:rPr>
        <w:t xml:space="preserve">AB „KN </w:t>
      </w:r>
      <w:proofErr w:type="spellStart"/>
      <w:r w:rsidRPr="00205F2F">
        <w:rPr>
          <w:rFonts w:ascii="Bai Jamjuree" w:hAnsi="Bai Jamjuree" w:cs="Bai Jamjuree"/>
          <w:sz w:val="20"/>
        </w:rPr>
        <w:t>Energies</w:t>
      </w:r>
      <w:proofErr w:type="spellEnd"/>
      <w:r w:rsidRPr="00205F2F">
        <w:rPr>
          <w:rFonts w:ascii="Bai Jamjuree" w:hAnsi="Bai Jamjuree" w:cs="Bai Jamjuree"/>
          <w:sz w:val="20"/>
        </w:rPr>
        <w:t>“</w:t>
      </w:r>
      <w:r w:rsidR="00B27F2B" w:rsidRPr="00205F2F">
        <w:rPr>
          <w:rFonts w:ascii="Bai Jamjuree" w:hAnsi="Bai Jamjuree" w:cs="Bai Jamjuree"/>
          <w:sz w:val="20"/>
        </w:rPr>
        <w:t>.</w:t>
      </w:r>
    </w:p>
    <w:p w14:paraId="061F63A2" w14:textId="77777777" w:rsidR="00D8100F" w:rsidRPr="00205F2F" w:rsidRDefault="005E6F9F">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w:hAnsi="Bai Jamjuree" w:cs="Bai Jamjuree"/>
          <w:sz w:val="20"/>
        </w:rPr>
      </w:pPr>
      <w:r w:rsidRPr="00205F2F">
        <w:rPr>
          <w:rFonts w:ascii="Bai Jamjuree" w:eastAsia="Arial" w:hAnsi="Bai Jamjuree" w:cs="Bai Jamjuree"/>
          <w:b/>
          <w:bCs/>
          <w:sz w:val="20"/>
        </w:rPr>
        <w:t>Tiekėjas</w:t>
      </w:r>
      <w:r w:rsidRPr="00205F2F">
        <w:rPr>
          <w:rFonts w:ascii="Bai Jamjuree" w:hAnsi="Bai Jamjuree" w:cs="Bai Jamjuree"/>
          <w:b/>
          <w:bCs/>
          <w:sz w:val="20"/>
        </w:rPr>
        <w:t xml:space="preserve"> </w:t>
      </w:r>
      <w:r w:rsidRPr="00205F2F">
        <w:rPr>
          <w:rFonts w:ascii="Bai Jamjuree" w:eastAsia="Arial" w:hAnsi="Bai Jamjuree" w:cs="Bai Jamjuree"/>
          <w:sz w:val="20"/>
        </w:rPr>
        <w:t>– ūkio subjektas – fizinis asmuo, privatusis juridinis asmuo, viešasis juridinis asmuo, kitos organizacijos ir jų padaliniai ar tokių asmenų grupė, su kuriuo Pirkėjas sudaro Sutartį.</w:t>
      </w:r>
    </w:p>
    <w:p w14:paraId="061F63A3" w14:textId="77777777" w:rsidR="00D8100F" w:rsidRPr="00205F2F" w:rsidRDefault="005E6F9F">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205F2F">
        <w:rPr>
          <w:rFonts w:ascii="Bai Jamjuree" w:eastAsia="Arial" w:hAnsi="Bai Jamjuree" w:cs="Bai Jamjuree"/>
          <w:b/>
          <w:bCs/>
          <w:sz w:val="20"/>
        </w:rPr>
        <w:t>Sutartis</w:t>
      </w:r>
      <w:r w:rsidRPr="00205F2F">
        <w:rPr>
          <w:rFonts w:ascii="Bai Jamjuree" w:eastAsia="Arial" w:hAnsi="Bai Jamjuree" w:cs="Bai Jamjuree"/>
          <w:sz w:val="20"/>
        </w:rPr>
        <w:t xml:space="preserve"> – Sutartis, sudaroma tarp Tiekėjo ir Pirkėjo dėl Pirkimo objekto.</w:t>
      </w:r>
    </w:p>
    <w:p w14:paraId="061F63A4" w14:textId="77777777" w:rsidR="00D8100F" w:rsidRPr="00205F2F" w:rsidRDefault="005E6F9F">
      <w:pPr>
        <w:pStyle w:val="ListParagraph"/>
        <w:numPr>
          <w:ilvl w:val="1"/>
          <w:numId w:val="7"/>
        </w:numPr>
        <w:tabs>
          <w:tab w:val="clear" w:pos="851"/>
          <w:tab w:val="clear" w:pos="5779"/>
          <w:tab w:val="left" w:pos="567"/>
        </w:tabs>
        <w:suppressAutoHyphens/>
        <w:autoSpaceDN w:val="0"/>
        <w:spacing w:before="60" w:after="60"/>
        <w:ind w:left="0" w:firstLine="0"/>
        <w:contextualSpacing w:val="0"/>
        <w:textAlignment w:val="baseline"/>
        <w:rPr>
          <w:rFonts w:ascii="Bai Jamjuree" w:hAnsi="Bai Jamjuree" w:cs="Bai Jamjuree"/>
          <w:sz w:val="20"/>
        </w:rPr>
      </w:pPr>
      <w:r w:rsidRPr="00205F2F">
        <w:rPr>
          <w:rFonts w:ascii="Bai Jamjuree" w:eastAsia="Arial" w:hAnsi="Bai Jamjuree" w:cs="Bai Jamjuree"/>
          <w:b/>
          <w:bCs/>
          <w:sz w:val="20"/>
        </w:rPr>
        <w:t xml:space="preserve">Pirkimo objektas – </w:t>
      </w:r>
      <w:r w:rsidRPr="00205F2F">
        <w:rPr>
          <w:rFonts w:ascii="Bai Jamjuree" w:eastAsia="Arial" w:hAnsi="Bai Jamjuree" w:cs="Bai Jamjuree"/>
          <w:sz w:val="20"/>
        </w:rPr>
        <w:t>Paslaugos.</w:t>
      </w:r>
    </w:p>
    <w:p w14:paraId="061F63A5" w14:textId="77777777" w:rsidR="00D8100F" w:rsidRPr="00205F2F" w:rsidRDefault="005E6F9F">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 xml:space="preserve">PIRKIMO OBJEKTAS </w:t>
      </w:r>
      <w:bookmarkStart w:id="0" w:name="_Hlk34729843"/>
    </w:p>
    <w:p w14:paraId="061F63A6" w14:textId="53619E95" w:rsidR="00D8100F" w:rsidRPr="00205F2F" w:rsidRDefault="005E6F9F" w:rsidP="7CF0BC6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bookmarkStart w:id="1" w:name="_Hlk35513769"/>
      <w:r w:rsidRPr="00205F2F">
        <w:rPr>
          <w:rFonts w:ascii="Bai Jamjuree" w:hAnsi="Bai Jamjuree" w:cs="Bai Jamjuree"/>
          <w:sz w:val="20"/>
        </w:rPr>
        <w:t>Metano nuotėki</w:t>
      </w:r>
      <w:r w:rsidR="6FD8D141" w:rsidRPr="00205F2F">
        <w:rPr>
          <w:rFonts w:ascii="Bai Jamjuree" w:hAnsi="Bai Jamjuree" w:cs="Bai Jamjuree"/>
          <w:sz w:val="20"/>
        </w:rPr>
        <w:t>ų</w:t>
      </w:r>
      <w:r w:rsidRPr="00205F2F">
        <w:rPr>
          <w:rFonts w:ascii="Bai Jamjuree" w:hAnsi="Bai Jamjuree" w:cs="Bai Jamjuree"/>
          <w:sz w:val="20"/>
        </w:rPr>
        <w:t xml:space="preserve"> matavimo, duomenų analizės ir ataskaitų parengimo paslaugos</w:t>
      </w:r>
      <w:r w:rsidR="325F21B5" w:rsidRPr="00205F2F">
        <w:rPr>
          <w:rFonts w:ascii="Bai Jamjuree" w:hAnsi="Bai Jamjuree" w:cs="Bai Jamjuree"/>
          <w:sz w:val="20"/>
        </w:rPr>
        <w:t xml:space="preserve"> (toliau – Pirkimo objektas)</w:t>
      </w:r>
      <w:r w:rsidRPr="00205F2F">
        <w:rPr>
          <w:rFonts w:ascii="Bai Jamjuree" w:hAnsi="Bai Jamjuree" w:cs="Bai Jamjuree"/>
          <w:sz w:val="20"/>
        </w:rPr>
        <w:t>.</w:t>
      </w:r>
    </w:p>
    <w:p w14:paraId="061F63A7" w14:textId="60868713" w:rsidR="00D8100F" w:rsidRPr="00205F2F" w:rsidRDefault="1ABE1BFB" w:rsidP="7CF0BC6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r w:rsidRPr="00205F2F">
        <w:rPr>
          <w:rFonts w:ascii="Bai Jamjuree" w:hAnsi="Bai Jamjuree" w:cs="Bai Jamjuree"/>
          <w:sz w:val="20"/>
        </w:rPr>
        <w:t>Tiek</w:t>
      </w:r>
      <w:r w:rsidR="6FDD9D03" w:rsidRPr="00205F2F">
        <w:rPr>
          <w:rFonts w:ascii="Bai Jamjuree" w:hAnsi="Bai Jamjuree" w:cs="Bai Jamjuree"/>
          <w:sz w:val="20"/>
        </w:rPr>
        <w:t>ė</w:t>
      </w:r>
      <w:r w:rsidRPr="00205F2F">
        <w:rPr>
          <w:rFonts w:ascii="Bai Jamjuree" w:hAnsi="Bai Jamjuree" w:cs="Bai Jamjuree"/>
          <w:sz w:val="20"/>
        </w:rPr>
        <w:t>jas</w:t>
      </w:r>
      <w:r w:rsidR="005E6F9F" w:rsidRPr="00205F2F">
        <w:rPr>
          <w:rFonts w:ascii="Bai Jamjuree" w:hAnsi="Bai Jamjuree" w:cs="Bai Jamjuree"/>
          <w:sz w:val="20"/>
        </w:rPr>
        <w:t xml:space="preserve"> turės siūlyti visą Pirkimo objekto </w:t>
      </w:r>
      <w:r w:rsidR="6FDD9D03" w:rsidRPr="00205F2F">
        <w:rPr>
          <w:rFonts w:ascii="Bai Jamjuree" w:hAnsi="Bai Jamjuree" w:cs="Bai Jamjuree"/>
          <w:sz w:val="20"/>
        </w:rPr>
        <w:t>kiekį/</w:t>
      </w:r>
      <w:r w:rsidR="005E6F9F" w:rsidRPr="00205F2F">
        <w:rPr>
          <w:rFonts w:ascii="Bai Jamjuree" w:hAnsi="Bai Jamjuree" w:cs="Bai Jamjuree"/>
          <w:sz w:val="20"/>
        </w:rPr>
        <w:t>apimtį.</w:t>
      </w:r>
    </w:p>
    <w:p w14:paraId="061F63AD" w14:textId="381E99DB" w:rsidR="00D8100F" w:rsidRPr="00205F2F" w:rsidRDefault="6FDD9D03" w:rsidP="7CF0BC6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w:hAnsi="Bai Jamjuree" w:cs="Bai Jamjuree"/>
          <w:sz w:val="20"/>
        </w:rPr>
      </w:pPr>
      <w:r w:rsidRPr="00205F2F">
        <w:rPr>
          <w:rFonts w:ascii="Bai Jamjuree" w:hAnsi="Bai Jamjuree" w:cs="Bai Jamjuree"/>
          <w:sz w:val="20"/>
        </w:rPr>
        <w:t>Pirkimo objektas į dalis neskaidomas.</w:t>
      </w:r>
      <w:bookmarkEnd w:id="0"/>
      <w:bookmarkEnd w:id="1"/>
    </w:p>
    <w:p w14:paraId="061F63AE" w14:textId="77777777" w:rsidR="00D8100F" w:rsidRPr="00205F2F" w:rsidRDefault="005E6F9F">
      <w:pPr>
        <w:pStyle w:val="ListParagraph"/>
        <w:numPr>
          <w:ilvl w:val="1"/>
          <w:numId w:val="3"/>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 xml:space="preserve"> ESAMA SITUACIJA</w:t>
      </w:r>
    </w:p>
    <w:p w14:paraId="061F63B0" w14:textId="2444D093" w:rsidR="00D8100F" w:rsidRPr="00205F2F" w:rsidRDefault="005E6F9F" w:rsidP="7CF0BC6A">
      <w:pPr>
        <w:suppressAutoHyphens/>
        <w:autoSpaceDN w:val="0"/>
        <w:spacing w:before="60" w:after="60"/>
        <w:textAlignment w:val="baseline"/>
        <w:rPr>
          <w:rFonts w:ascii="Bai Jamjuree" w:hAnsi="Bai Jamjuree" w:cs="Bai Jamjuree"/>
          <w:color w:val="000000" w:themeColor="text1"/>
          <w:sz w:val="20"/>
          <w:lang w:val="lt-LT"/>
        </w:rPr>
      </w:pPr>
      <w:r w:rsidRPr="00205F2F">
        <w:rPr>
          <w:rFonts w:ascii="Bai Jamjuree" w:hAnsi="Bai Jamjuree" w:cs="Bai Jamjuree"/>
          <w:color w:val="000000" w:themeColor="text1"/>
          <w:sz w:val="20"/>
          <w:lang w:val="lt-LT"/>
        </w:rPr>
        <w:t xml:space="preserve">Įsigaliojęs Europos Parlamento ir Tarybos reglamentas (ES) 2024/1787 nustato privalomus reikalavimus ir teisiškai įpareigoja energetikos sektoriaus įmones dėl metano emisijų matavimo, stebėsenos, ataskaitų teikimo, tikrinimo ir nuotėkių valdymo. Pagal </w:t>
      </w:r>
      <w:r w:rsidR="3FC6F3E6" w:rsidRPr="00205F2F">
        <w:rPr>
          <w:rFonts w:ascii="Bai Jamjuree" w:hAnsi="Bai Jamjuree" w:cs="Bai Jamjuree"/>
          <w:color w:val="000000" w:themeColor="text1"/>
          <w:sz w:val="20"/>
          <w:lang w:val="lt-LT"/>
        </w:rPr>
        <w:t xml:space="preserve">naujai įsigaliojusią tvarką Pirkėjas įpareigotas </w:t>
      </w:r>
      <w:r w:rsidRPr="00205F2F">
        <w:rPr>
          <w:rFonts w:ascii="Bai Jamjuree" w:hAnsi="Bai Jamjuree" w:cs="Bai Jamjuree"/>
          <w:color w:val="000000" w:themeColor="text1"/>
          <w:sz w:val="20"/>
          <w:lang w:val="lt-LT"/>
        </w:rPr>
        <w:t>užtikrinti, kad SGD terminale</w:t>
      </w:r>
      <w:r w:rsidR="00263831" w:rsidRPr="00205F2F">
        <w:rPr>
          <w:rFonts w:ascii="Bai Jamjuree" w:hAnsi="Bai Jamjuree" w:cs="Bai Jamjuree"/>
          <w:color w:val="000000" w:themeColor="text1"/>
          <w:sz w:val="20"/>
          <w:lang w:val="lt-LT"/>
        </w:rPr>
        <w:t xml:space="preserve"> (toliau – Terminalas)</w:t>
      </w:r>
      <w:r w:rsidRPr="00205F2F">
        <w:rPr>
          <w:rFonts w:ascii="Bai Jamjuree" w:hAnsi="Bai Jamjuree" w:cs="Bai Jamjuree"/>
          <w:color w:val="000000" w:themeColor="text1"/>
          <w:sz w:val="20"/>
          <w:lang w:val="lt-LT"/>
        </w:rPr>
        <w:t>, laive-saugykloje „</w:t>
      </w:r>
      <w:proofErr w:type="spellStart"/>
      <w:r w:rsidRPr="00205F2F">
        <w:rPr>
          <w:rFonts w:ascii="Bai Jamjuree" w:hAnsi="Bai Jamjuree" w:cs="Bai Jamjuree"/>
          <w:color w:val="000000" w:themeColor="text1"/>
          <w:sz w:val="20"/>
          <w:lang w:val="lt-LT"/>
        </w:rPr>
        <w:t>Independence</w:t>
      </w:r>
      <w:proofErr w:type="spellEnd"/>
      <w:r w:rsidRPr="00205F2F">
        <w:rPr>
          <w:rFonts w:ascii="Bai Jamjuree" w:hAnsi="Bai Jamjuree" w:cs="Bai Jamjuree"/>
          <w:color w:val="000000" w:themeColor="text1"/>
          <w:sz w:val="20"/>
          <w:lang w:val="lt-LT"/>
        </w:rPr>
        <w:t>“</w:t>
      </w:r>
      <w:r w:rsidR="00311EBD" w:rsidRPr="00205F2F">
        <w:rPr>
          <w:rFonts w:ascii="Bai Jamjuree" w:hAnsi="Bai Jamjuree" w:cs="Bai Jamjuree"/>
          <w:color w:val="000000" w:themeColor="text1"/>
          <w:sz w:val="20"/>
          <w:lang w:val="lt-LT"/>
        </w:rPr>
        <w:t xml:space="preserve"> (toliau </w:t>
      </w:r>
      <w:r w:rsidR="004A2080" w:rsidRPr="00205F2F">
        <w:rPr>
          <w:rFonts w:ascii="Bai Jamjuree" w:hAnsi="Bai Jamjuree" w:cs="Bai Jamjuree"/>
          <w:color w:val="000000" w:themeColor="text1"/>
          <w:sz w:val="20"/>
          <w:lang w:val="lt-LT"/>
        </w:rPr>
        <w:t>–</w:t>
      </w:r>
      <w:r w:rsidR="00311EBD" w:rsidRPr="00205F2F">
        <w:rPr>
          <w:rFonts w:ascii="Bai Jamjuree" w:hAnsi="Bai Jamjuree" w:cs="Bai Jamjuree"/>
          <w:color w:val="000000" w:themeColor="text1"/>
          <w:sz w:val="20"/>
          <w:lang w:val="lt-LT"/>
        </w:rPr>
        <w:t xml:space="preserve"> </w:t>
      </w:r>
      <w:r w:rsidR="004A2080" w:rsidRPr="00205F2F">
        <w:rPr>
          <w:rFonts w:ascii="Bai Jamjuree" w:hAnsi="Bai Jamjuree" w:cs="Bai Jamjuree"/>
          <w:color w:val="000000" w:themeColor="text1"/>
          <w:sz w:val="20"/>
          <w:lang w:val="lt-LT"/>
        </w:rPr>
        <w:t>Laivas)</w:t>
      </w:r>
      <w:r w:rsidRPr="00205F2F">
        <w:rPr>
          <w:rFonts w:ascii="Bai Jamjuree" w:hAnsi="Bai Jamjuree" w:cs="Bai Jamjuree"/>
          <w:color w:val="000000" w:themeColor="text1"/>
          <w:sz w:val="20"/>
          <w:lang w:val="lt-LT"/>
        </w:rPr>
        <w:t xml:space="preserve"> bei gamtinių dujų paskirstymo stotelėje</w:t>
      </w:r>
      <w:r w:rsidR="004A2080" w:rsidRPr="00205F2F">
        <w:rPr>
          <w:rFonts w:ascii="Bai Jamjuree" w:hAnsi="Bai Jamjuree" w:cs="Bai Jamjuree"/>
          <w:color w:val="000000" w:themeColor="text1"/>
          <w:sz w:val="20"/>
          <w:lang w:val="lt-LT"/>
        </w:rPr>
        <w:t xml:space="preserve"> (toliau – Stotelė)</w:t>
      </w:r>
      <w:r w:rsidRPr="00205F2F">
        <w:rPr>
          <w:rFonts w:ascii="Bai Jamjuree" w:hAnsi="Bai Jamjuree" w:cs="Bai Jamjuree"/>
          <w:color w:val="000000" w:themeColor="text1"/>
          <w:sz w:val="20"/>
          <w:lang w:val="lt-LT"/>
        </w:rPr>
        <w:t>, metano emisijų matavimus atliktų nepriklausoma treči</w:t>
      </w:r>
      <w:r w:rsidR="1D452339" w:rsidRPr="00205F2F">
        <w:rPr>
          <w:rFonts w:ascii="Bai Jamjuree" w:hAnsi="Bai Jamjuree" w:cs="Bai Jamjuree"/>
          <w:color w:val="000000" w:themeColor="text1"/>
          <w:sz w:val="20"/>
          <w:lang w:val="lt-LT"/>
        </w:rPr>
        <w:t>oji</w:t>
      </w:r>
      <w:r w:rsidRPr="00205F2F">
        <w:rPr>
          <w:rFonts w:ascii="Bai Jamjuree" w:hAnsi="Bai Jamjuree" w:cs="Bai Jamjuree"/>
          <w:color w:val="000000" w:themeColor="text1"/>
          <w:sz w:val="20"/>
          <w:lang w:val="lt-LT"/>
        </w:rPr>
        <w:t xml:space="preserve"> šalis.</w:t>
      </w:r>
    </w:p>
    <w:p w14:paraId="061F63B1" w14:textId="77777777" w:rsidR="00D8100F" w:rsidRPr="00205F2F" w:rsidRDefault="005E6F9F">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846"/>
        <w:gridCol w:w="4114"/>
        <w:gridCol w:w="4674"/>
      </w:tblGrid>
      <w:tr w:rsidR="00D8100F" w:rsidRPr="00205F2F" w14:paraId="061F63B3" w14:textId="77777777" w:rsidTr="7CF0BC6A">
        <w:trPr>
          <w:trHeight w:val="411"/>
          <w:jc w:val="center"/>
        </w:trPr>
        <w:tc>
          <w:tcPr>
            <w:tcW w:w="5000" w:type="pct"/>
            <w:gridSpan w:val="3"/>
            <w:shd w:val="clear" w:color="auto" w:fill="AFD1CA"/>
            <w:vAlign w:val="center"/>
          </w:tcPr>
          <w:p w14:paraId="061F63B2" w14:textId="2FF21B65" w:rsidR="00D8100F" w:rsidRPr="00205F2F" w:rsidRDefault="005E6F9F" w:rsidP="46DBB41C">
            <w:pPr>
              <w:keepLines/>
              <w:widowControl w:val="0"/>
              <w:spacing w:line="259" w:lineRule="auto"/>
              <w:jc w:val="center"/>
              <w:rPr>
                <w:rFonts w:ascii="Bai Jamjuree" w:hAnsi="Bai Jamjuree" w:cs="Bai Jamjuree"/>
                <w:b/>
                <w:bCs/>
                <w:color w:val="000000" w:themeColor="text1"/>
              </w:rPr>
            </w:pPr>
            <w:r w:rsidRPr="00205F2F">
              <w:rPr>
                <w:rFonts w:ascii="Bai Jamjuree" w:hAnsi="Bai Jamjuree" w:cs="Bai Jamjuree"/>
                <w:b/>
                <w:bCs/>
                <w:color w:val="000000" w:themeColor="text1"/>
              </w:rPr>
              <w:t>METANO NUOTĖKI</w:t>
            </w:r>
            <w:r w:rsidR="3B2CE846" w:rsidRPr="00205F2F">
              <w:rPr>
                <w:rFonts w:ascii="Bai Jamjuree" w:hAnsi="Bai Jamjuree" w:cs="Bai Jamjuree"/>
                <w:b/>
                <w:bCs/>
                <w:color w:val="000000" w:themeColor="text1"/>
              </w:rPr>
              <w:t>Ų</w:t>
            </w:r>
            <w:r w:rsidRPr="00205F2F">
              <w:rPr>
                <w:rFonts w:ascii="Bai Jamjuree" w:hAnsi="Bai Jamjuree" w:cs="Bai Jamjuree"/>
                <w:b/>
                <w:bCs/>
                <w:color w:val="000000" w:themeColor="text1"/>
              </w:rPr>
              <w:t xml:space="preserve"> MATAVIM</w:t>
            </w:r>
            <w:r w:rsidR="3B2CE846" w:rsidRPr="00205F2F">
              <w:rPr>
                <w:rFonts w:ascii="Bai Jamjuree" w:hAnsi="Bai Jamjuree" w:cs="Bai Jamjuree"/>
                <w:b/>
                <w:bCs/>
                <w:color w:val="000000" w:themeColor="text1"/>
              </w:rPr>
              <w:t>O</w:t>
            </w:r>
            <w:r w:rsidRPr="00205F2F">
              <w:rPr>
                <w:rFonts w:ascii="Bai Jamjuree" w:hAnsi="Bai Jamjuree" w:cs="Bai Jamjuree"/>
                <w:b/>
                <w:bCs/>
                <w:color w:val="000000" w:themeColor="text1"/>
              </w:rPr>
              <w:t xml:space="preserve">, DUOMENŲ </w:t>
            </w:r>
            <w:r w:rsidR="3B2CE846" w:rsidRPr="00205F2F">
              <w:rPr>
                <w:rFonts w:ascii="Bai Jamjuree" w:hAnsi="Bai Jamjuree" w:cs="Bai Jamjuree"/>
                <w:b/>
                <w:bCs/>
                <w:color w:val="000000" w:themeColor="text1"/>
              </w:rPr>
              <w:t>ANALIZĖS</w:t>
            </w:r>
            <w:r w:rsidR="4C9CE5BE" w:rsidRPr="00205F2F">
              <w:rPr>
                <w:rFonts w:ascii="Bai Jamjuree" w:hAnsi="Bai Jamjuree" w:cs="Bai Jamjuree"/>
                <w:b/>
                <w:bCs/>
                <w:color w:val="000000" w:themeColor="text1"/>
              </w:rPr>
              <w:t xml:space="preserve"> </w:t>
            </w:r>
            <w:r w:rsidRPr="00205F2F">
              <w:rPr>
                <w:rFonts w:ascii="Bai Jamjuree" w:hAnsi="Bai Jamjuree" w:cs="Bai Jamjuree"/>
                <w:b/>
                <w:bCs/>
                <w:color w:val="000000" w:themeColor="text1"/>
              </w:rPr>
              <w:t>IR ATASKAITŲ PARENGIM</w:t>
            </w:r>
            <w:r w:rsidR="3B2CE846" w:rsidRPr="00205F2F">
              <w:rPr>
                <w:rFonts w:ascii="Bai Jamjuree" w:hAnsi="Bai Jamjuree" w:cs="Bai Jamjuree"/>
                <w:b/>
                <w:bCs/>
                <w:color w:val="000000" w:themeColor="text1"/>
              </w:rPr>
              <w:t>O PASLAUGOS</w:t>
            </w:r>
          </w:p>
        </w:tc>
      </w:tr>
      <w:tr w:rsidR="00D8100F" w:rsidRPr="00205F2F" w14:paraId="061F63B5" w14:textId="77777777" w:rsidTr="7CF0BC6A">
        <w:trPr>
          <w:trHeight w:val="404"/>
          <w:jc w:val="center"/>
        </w:trPr>
        <w:tc>
          <w:tcPr>
            <w:tcW w:w="5000" w:type="pct"/>
            <w:gridSpan w:val="3"/>
            <w:tcBorders>
              <w:bottom w:val="single" w:sz="4" w:space="0" w:color="000000" w:themeColor="text1"/>
            </w:tcBorders>
            <w:shd w:val="clear" w:color="auto" w:fill="FFFFFF" w:themeFill="background1"/>
            <w:vAlign w:val="center"/>
          </w:tcPr>
          <w:p w14:paraId="061F63B4" w14:textId="7B9C2277" w:rsidR="00D8100F" w:rsidRPr="00205F2F" w:rsidRDefault="005E6F9F" w:rsidP="00EC6F65">
            <w:pPr>
              <w:pStyle w:val="ListParagraph"/>
              <w:keepLines/>
              <w:widowControl w:val="0"/>
              <w:numPr>
                <w:ilvl w:val="1"/>
                <w:numId w:val="3"/>
              </w:numPr>
              <w:jc w:val="center"/>
              <w:rPr>
                <w:rFonts w:ascii="Bai Jamjuree" w:hAnsi="Bai Jamjuree" w:cs="Bai Jamjuree"/>
                <w:b/>
                <w:bCs/>
                <w:color w:val="FF0000"/>
              </w:rPr>
            </w:pPr>
            <w:r w:rsidRPr="00205F2F">
              <w:rPr>
                <w:rFonts w:ascii="Bai Jamjuree" w:hAnsi="Bai Jamjuree" w:cs="Bai Jamjuree"/>
                <w:b/>
                <w:bCs/>
                <w:color w:val="000000" w:themeColor="text1"/>
              </w:rPr>
              <w:t>Pirkimo objektui taikomas žaliasis kriterijus</w:t>
            </w:r>
          </w:p>
        </w:tc>
      </w:tr>
      <w:tr w:rsidR="00D8100F" w:rsidRPr="00205F2F" w14:paraId="061F63C5" w14:textId="77777777" w:rsidTr="7CF0BC6A">
        <w:trPr>
          <w:trHeight w:val="304"/>
          <w:jc w:val="center"/>
        </w:trPr>
        <w:tc>
          <w:tcPr>
            <w:tcW w:w="5000" w:type="pct"/>
            <w:gridSpan w:val="3"/>
            <w:tcBorders>
              <w:top w:val="single" w:sz="4" w:space="0" w:color="000000" w:themeColor="text1"/>
              <w:bottom w:val="single" w:sz="4" w:space="0" w:color="auto"/>
            </w:tcBorders>
            <w:vAlign w:val="center"/>
          </w:tcPr>
          <w:p w14:paraId="2181143D" w14:textId="5930AB0A" w:rsidR="009B664A" w:rsidRPr="00205F2F" w:rsidRDefault="5752441A" w:rsidP="009B664A">
            <w:pPr>
              <w:tabs>
                <w:tab w:val="left" w:pos="142"/>
              </w:tabs>
              <w:rPr>
                <w:rFonts w:ascii="Bai Jamjuree" w:hAnsi="Bai Jamjuree" w:cs="Bai Jamjuree"/>
              </w:rPr>
            </w:pPr>
            <w:r w:rsidRPr="00205F2F">
              <w:rPr>
                <w:rFonts w:ascii="Bai Jamjuree" w:hAnsi="Bai Jamjuree" w:cs="Bai Jamjuree"/>
              </w:rPr>
              <w:t>Pirkėjas siekia, jog jo ir Tiekėjo veiksmai darytų kuo mažesnį poveikį aplinkai, todėl:</w:t>
            </w:r>
          </w:p>
          <w:p w14:paraId="6FF21B69" w14:textId="37141048"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3.1.1.</w:t>
            </w:r>
            <w:r w:rsidR="009B664A" w:rsidRPr="00205F2F">
              <w:rPr>
                <w:rFonts w:ascii="Bai Jamjuree" w:hAnsi="Bai Jamjuree" w:cs="Bai Jamjuree"/>
              </w:rPr>
              <w:tab/>
            </w:r>
            <w:r w:rsidRPr="00205F2F">
              <w:rPr>
                <w:rFonts w:ascii="Bai Jamjuree" w:hAnsi="Bai Jamjuree" w:cs="Bai Jamjuree"/>
              </w:rPr>
              <w:t>Viešojo pirkimo ir sutarties vykdymo metu bendravimas tarp Tiekėjo ir Pirkėjo bus vykdomas tik elektroninėmis priemonėmis (CVP IS priemonėmis, telefonu, elektroniniu paštu, ar kt.);</w:t>
            </w:r>
          </w:p>
          <w:p w14:paraId="36126E47" w14:textId="167A379B"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3.1.2.</w:t>
            </w:r>
            <w:r w:rsidR="009B664A" w:rsidRPr="00205F2F">
              <w:rPr>
                <w:rFonts w:ascii="Bai Jamjuree" w:hAnsi="Bai Jamjuree" w:cs="Bai Jamjuree"/>
              </w:rPr>
              <w:tab/>
            </w:r>
            <w:r w:rsidRPr="00205F2F">
              <w:rPr>
                <w:rFonts w:ascii="Bai Jamjuree" w:hAnsi="Bai Jamjuree" w:cs="Bai Jamjuree"/>
              </w:rPr>
              <w:t>Visa dokumentacija, susijusi su Sutarties vykdymu teikiama Pirkėjui ir Tiekėjui elektroninėmis priemonėmis (CVP IS priemonėmis, elektro</w:t>
            </w:r>
            <w:r w:rsidR="321077F2" w:rsidRPr="00205F2F">
              <w:rPr>
                <w:rFonts w:ascii="Bai Jamjuree" w:hAnsi="Bai Jamjuree" w:cs="Bai Jamjuree"/>
              </w:rPr>
              <w:t>n</w:t>
            </w:r>
            <w:r w:rsidRPr="00205F2F">
              <w:rPr>
                <w:rFonts w:ascii="Bai Jamjuree" w:hAnsi="Bai Jamjuree" w:cs="Bai Jamjuree"/>
              </w:rPr>
              <w:t>iniu paštu ar kt.);</w:t>
            </w:r>
          </w:p>
          <w:p w14:paraId="7C1D5941" w14:textId="77777777" w:rsidR="009B664A" w:rsidRPr="00205F2F" w:rsidRDefault="5752441A" w:rsidP="009B664A">
            <w:pPr>
              <w:tabs>
                <w:tab w:val="left" w:pos="142"/>
              </w:tabs>
              <w:rPr>
                <w:rFonts w:ascii="Bai Jamjuree" w:hAnsi="Bai Jamjuree" w:cs="Bai Jamjuree"/>
              </w:rPr>
            </w:pPr>
            <w:r w:rsidRPr="00205F2F">
              <w:rPr>
                <w:rFonts w:ascii="Bai Jamjuree" w:hAnsi="Bai Jamjuree" w:cs="Bai Jamjuree"/>
              </w:rPr>
              <w:t>3.1.3.</w:t>
            </w:r>
            <w:r w:rsidR="009B664A" w:rsidRPr="00205F2F">
              <w:rPr>
                <w:rFonts w:ascii="Bai Jamjuree" w:hAnsi="Bai Jamjuree" w:cs="Bai Jamjuree"/>
              </w:rPr>
              <w:tab/>
            </w:r>
            <w:r w:rsidRPr="00205F2F">
              <w:rPr>
                <w:rFonts w:ascii="Bai Jamjuree" w:hAnsi="Bai Jamjuree" w:cs="Bai Jamjuree"/>
              </w:rPr>
              <w:t>Sutartį bus siekiama pasirašyti tik elektroninėmis priemonėmis (elektroniniu parašu);</w:t>
            </w:r>
          </w:p>
          <w:p w14:paraId="0CF60D0D" w14:textId="77777777"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3.1.4.</w:t>
            </w:r>
            <w:r w:rsidR="009B664A" w:rsidRPr="00205F2F">
              <w:rPr>
                <w:rFonts w:ascii="Bai Jamjuree" w:hAnsi="Bai Jamjuree" w:cs="Bai Jamjuree"/>
              </w:rPr>
              <w:tab/>
            </w:r>
            <w:r w:rsidRPr="00205F2F">
              <w:rPr>
                <w:rFonts w:ascii="Bai Jamjuree" w:hAnsi="Bai Jamjuree" w:cs="Bai Jamjuree"/>
              </w:rPr>
              <w:t>Tiekėjas įsipareigoja mažinti popieriaus sunaudojimą, atsisakyti nebūtino dokumentų kopijavimo ir spausdinimo, jeigu bus naudojamos kanceliarinės priemonės, jos turi būti pagamintos iš perdirbtų žaliavų arba tinkamos perdirbimui;</w:t>
            </w:r>
          </w:p>
          <w:p w14:paraId="565F57B4" w14:textId="77777777"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3.1.5.</w:t>
            </w:r>
            <w:r w:rsidR="009B664A" w:rsidRPr="00205F2F">
              <w:rPr>
                <w:rFonts w:ascii="Bai Jamjuree" w:hAnsi="Bai Jamjuree" w:cs="Bai Jamjuree"/>
              </w:rPr>
              <w:tab/>
            </w:r>
            <w:r w:rsidRPr="00205F2F">
              <w:rPr>
                <w:rFonts w:ascii="Bai Jamjuree" w:hAnsi="Bai Jamjuree" w:cs="Bai Jamjuree"/>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22B48622" w14:textId="5423AC6C"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3.1.6.</w:t>
            </w:r>
            <w:r w:rsidR="009B664A" w:rsidRPr="00205F2F">
              <w:rPr>
                <w:rFonts w:ascii="Bai Jamjuree" w:hAnsi="Bai Jamjuree" w:cs="Bai Jamjuree"/>
              </w:rPr>
              <w:tab/>
            </w:r>
            <w:r w:rsidRPr="00205F2F">
              <w:rPr>
                <w:rFonts w:ascii="Bai Jamjuree" w:hAnsi="Bai Jamjuree" w:cs="Bai Jamjuree"/>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321077F2" w:rsidRPr="00205F2F">
              <w:rPr>
                <w:rFonts w:ascii="Bai Jamjuree" w:hAnsi="Bai Jamjuree" w:cs="Bai Jamjuree"/>
              </w:rPr>
              <w:t>;</w:t>
            </w:r>
          </w:p>
          <w:p w14:paraId="028A95DB" w14:textId="4A910609"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3.1.7.</w:t>
            </w:r>
            <w:r w:rsidR="009B664A" w:rsidRPr="00205F2F">
              <w:rPr>
                <w:rFonts w:ascii="Bai Jamjuree" w:hAnsi="Bai Jamjuree" w:cs="Bai Jamjuree"/>
              </w:rPr>
              <w:tab/>
            </w:r>
            <w:r w:rsidRPr="00205F2F">
              <w:rPr>
                <w:rFonts w:ascii="Bai Jamjuree" w:hAnsi="Bai Jamjuree" w:cs="Bai Jamjuree"/>
              </w:rPr>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r w:rsidR="321077F2" w:rsidRPr="00205F2F">
              <w:rPr>
                <w:rFonts w:ascii="Bai Jamjuree" w:hAnsi="Bai Jamjuree" w:cs="Bai Jamjuree"/>
              </w:rPr>
              <w:t>;</w:t>
            </w:r>
          </w:p>
          <w:p w14:paraId="19A39B52" w14:textId="77777777"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lastRenderedPageBreak/>
              <w:t>3.1.8.</w:t>
            </w:r>
            <w:r w:rsidR="009B664A" w:rsidRPr="00205F2F">
              <w:rPr>
                <w:rFonts w:ascii="Bai Jamjuree" w:hAnsi="Bai Jamjuree" w:cs="Bai Jamjuree"/>
              </w:rPr>
              <w:tab/>
            </w:r>
            <w:r w:rsidRPr="00205F2F">
              <w:rPr>
                <w:rFonts w:ascii="Bai Jamjuree" w:hAnsi="Bai Jamjuree" w:cs="Bai Jamjuree"/>
              </w:rPr>
              <w:t xml:space="preserve">Tiekėjas įsipareigoja siekti, kad Tiekėjo specialistai, teikiantys paslaugas, atvykimui į paslaugų vykdymo vietą rinktųsi netaršias transporto priemones, kurios atitinka žaliojo pirkimo reikalavimus, patvirtintus Apraše; </w:t>
            </w:r>
          </w:p>
          <w:p w14:paraId="348A6B70" w14:textId="77777777"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3.1.9.</w:t>
            </w:r>
            <w:r w:rsidR="009B664A" w:rsidRPr="00205F2F">
              <w:rPr>
                <w:rFonts w:ascii="Bai Jamjuree" w:hAnsi="Bai Jamjuree" w:cs="Bai Jamjuree"/>
              </w:rPr>
              <w:tab/>
            </w:r>
            <w:r w:rsidRPr="00205F2F">
              <w:rPr>
                <w:rFonts w:ascii="Bai Jamjuree" w:hAnsi="Bai Jamjuree" w:cs="Bai Jamjuree"/>
              </w:rPr>
              <w:t xml:space="preserve">Tiekėjas įsipareigoja siekti, kad būtų pasirenkamas optimalus maršrutas Tiekėjo specialistų atvykimui į paslaugų vykdymo vietą; </w:t>
            </w:r>
          </w:p>
          <w:p w14:paraId="3D487F94" w14:textId="77777777" w:rsidR="009B664A" w:rsidRPr="00205F2F" w:rsidRDefault="5752441A" w:rsidP="7CF0BC6A">
            <w:pPr>
              <w:tabs>
                <w:tab w:val="left" w:pos="142"/>
              </w:tabs>
              <w:jc w:val="both"/>
              <w:rPr>
                <w:rFonts w:ascii="Bai Jamjuree" w:hAnsi="Bai Jamjuree" w:cs="Bai Jamjuree"/>
              </w:rPr>
            </w:pPr>
            <w:r w:rsidRPr="00205F2F">
              <w:rPr>
                <w:rFonts w:ascii="Bai Jamjuree" w:hAnsi="Bai Jamjuree" w:cs="Bai Jamjuree"/>
              </w:rPr>
              <w:t>3.1.10.</w:t>
            </w:r>
            <w:r w:rsidR="009B664A" w:rsidRPr="00205F2F">
              <w:rPr>
                <w:rFonts w:ascii="Bai Jamjuree" w:hAnsi="Bai Jamjuree" w:cs="Bai Jamjuree"/>
              </w:rPr>
              <w:tab/>
            </w:r>
            <w:r w:rsidRPr="00205F2F">
              <w:rPr>
                <w:rFonts w:ascii="Bai Jamjuree" w:hAnsi="Bai Jamjuree" w:cs="Bai Jamjuree"/>
              </w:rPr>
              <w:t>Tiekėjas įsipareigoja siekti, kad paslaugoms teikti būtų pasiūlytas arčiausiai numatomos paslaugų vykdymo vietos esantis specialistas;</w:t>
            </w:r>
          </w:p>
          <w:p w14:paraId="061F63C4" w14:textId="0F40C22B" w:rsidR="00D8100F" w:rsidRPr="00205F2F" w:rsidRDefault="5752441A" w:rsidP="7CF0BC6A">
            <w:pPr>
              <w:tabs>
                <w:tab w:val="left" w:pos="142"/>
              </w:tabs>
              <w:jc w:val="both"/>
              <w:rPr>
                <w:rFonts w:ascii="Bai Jamjuree" w:hAnsi="Bai Jamjuree" w:cs="Bai Jamjuree"/>
                <w:color w:val="00B050"/>
              </w:rPr>
            </w:pPr>
            <w:r w:rsidRPr="00205F2F">
              <w:rPr>
                <w:rFonts w:ascii="Bai Jamjuree" w:hAnsi="Bai Jamjuree" w:cs="Bai Jamjuree"/>
              </w:rPr>
              <w:t>3.1.11.</w:t>
            </w:r>
            <w:r w:rsidR="00D8100F" w:rsidRPr="00205F2F">
              <w:rPr>
                <w:rFonts w:ascii="Bai Jamjuree" w:hAnsi="Bai Jamjuree" w:cs="Bai Jamjuree"/>
              </w:rPr>
              <w:tab/>
            </w:r>
            <w:r w:rsidRPr="00205F2F">
              <w:rPr>
                <w:rFonts w:ascii="Bai Jamjuree" w:hAnsi="Bai Jamjuree" w:cs="Bai Jamjuree"/>
              </w:rPr>
              <w:t>Tiekėjas įsipareigoja siekti, kad jo veiksmai neterštų aplinkos ir nekeltų pavojaus sveikatai ir taip būtų laikomasi Aprašo 4.4.4 punkte nustatyto aplinkosauginio principo.</w:t>
            </w:r>
          </w:p>
        </w:tc>
      </w:tr>
      <w:tr w:rsidR="00D8100F" w:rsidRPr="00205F2F" w14:paraId="061F63C7" w14:textId="77777777" w:rsidTr="7CF0BC6A">
        <w:trPr>
          <w:trHeight w:val="417"/>
          <w:jc w:val="center"/>
        </w:trPr>
        <w:tc>
          <w:tcPr>
            <w:tcW w:w="5000" w:type="pct"/>
            <w:gridSpan w:val="3"/>
            <w:shd w:val="clear" w:color="auto" w:fill="FFFFFF" w:themeFill="background1"/>
            <w:vAlign w:val="center"/>
          </w:tcPr>
          <w:p w14:paraId="061F63C6" w14:textId="79CD1E9B" w:rsidR="00D8100F" w:rsidRPr="00205F2F" w:rsidRDefault="005E6F9F" w:rsidP="00EC6F65">
            <w:pPr>
              <w:pStyle w:val="ListParagraph"/>
              <w:widowControl w:val="0"/>
              <w:numPr>
                <w:ilvl w:val="1"/>
                <w:numId w:val="3"/>
              </w:numPr>
              <w:jc w:val="center"/>
              <w:rPr>
                <w:rFonts w:ascii="Bai Jamjuree" w:hAnsi="Bai Jamjuree" w:cs="Bai Jamjuree"/>
                <w:b/>
                <w:bCs/>
                <w:color w:val="4F81BD"/>
              </w:rPr>
            </w:pPr>
            <w:r w:rsidRPr="00205F2F">
              <w:rPr>
                <w:rFonts w:ascii="Bai Jamjuree" w:hAnsi="Bai Jamjuree" w:cs="Bai Jamjuree"/>
                <w:b/>
                <w:bCs/>
              </w:rPr>
              <w:lastRenderedPageBreak/>
              <w:t>Reikalavimai dėl atitikties nacionalinio saugumo interesams</w:t>
            </w:r>
          </w:p>
        </w:tc>
      </w:tr>
      <w:tr w:rsidR="0016442C" w:rsidRPr="00205F2F" w14:paraId="061F63CA" w14:textId="77777777" w:rsidTr="7CF0BC6A">
        <w:trPr>
          <w:trHeight w:val="318"/>
          <w:jc w:val="center"/>
        </w:trPr>
        <w:tc>
          <w:tcPr>
            <w:tcW w:w="5000" w:type="pct"/>
            <w:gridSpan w:val="3"/>
          </w:tcPr>
          <w:p w14:paraId="061F63C9" w14:textId="5ED70ABA" w:rsidR="0016442C" w:rsidRPr="00205F2F" w:rsidRDefault="5E15A501">
            <w:pPr>
              <w:widowControl w:val="0"/>
              <w:jc w:val="both"/>
              <w:rPr>
                <w:rFonts w:ascii="Bai Jamjuree" w:hAnsi="Bai Jamjuree" w:cs="Bai Jamjuree"/>
              </w:rPr>
            </w:pPr>
            <w:r w:rsidRPr="00205F2F">
              <w:rPr>
                <w:rFonts w:ascii="Bai Jamjuree" w:hAnsi="Bai Jamjuree" w:cs="Bai Jamjuree"/>
              </w:rPr>
              <w:t xml:space="preserve">3.2.1. </w:t>
            </w:r>
            <w:r w:rsidR="32DB03E7" w:rsidRPr="00205F2F">
              <w:rPr>
                <w:rFonts w:ascii="Bai Jamjuree" w:hAnsi="Bai Jamjuree" w:cs="Bai Jamjuree"/>
              </w:rPr>
              <w:t xml:space="preserve">Tiekėjo paraiška ar pasiūlymas </w:t>
            </w:r>
            <w:r w:rsidR="005971E6" w:rsidRPr="00205F2F">
              <w:rPr>
                <w:rFonts w:ascii="Bai Jamjuree" w:hAnsi="Bai Jamjuree" w:cs="Bai Jamjuree"/>
              </w:rPr>
              <w:t>bus</w:t>
            </w:r>
            <w:r w:rsidR="32DB03E7" w:rsidRPr="00205F2F">
              <w:rPr>
                <w:rFonts w:ascii="Bai Jamjuree" w:hAnsi="Bai Jamjuree" w:cs="Bai Jamjuree"/>
              </w:rPr>
              <w:t xml:space="preserve"> atmestas, jeigu yra bent viena iš nurodytų sąlygų (PĮ 58 str. 4</w:t>
            </w:r>
            <w:r w:rsidR="32DB03E7" w:rsidRPr="00205F2F">
              <w:rPr>
                <w:rFonts w:ascii="Bai Jamjuree" w:hAnsi="Bai Jamjuree" w:cs="Bai Jamjuree"/>
                <w:vertAlign w:val="superscript"/>
              </w:rPr>
              <w:t>1</w:t>
            </w:r>
            <w:r w:rsidR="32DB03E7" w:rsidRPr="00205F2F">
              <w:rPr>
                <w:rFonts w:ascii="Bai Jamjuree" w:hAnsi="Bai Jamjuree" w:cs="Bai Jamjuree"/>
              </w:rPr>
              <w:t>).</w:t>
            </w:r>
          </w:p>
        </w:tc>
      </w:tr>
      <w:tr w:rsidR="00D8100F" w:rsidRPr="00205F2F" w14:paraId="061F63CC" w14:textId="77777777" w:rsidTr="7CF0BC6A">
        <w:trPr>
          <w:jc w:val="center"/>
        </w:trPr>
        <w:tc>
          <w:tcPr>
            <w:tcW w:w="5000" w:type="pct"/>
            <w:gridSpan w:val="3"/>
            <w:shd w:val="clear" w:color="auto" w:fill="FFFFFF" w:themeFill="background1"/>
          </w:tcPr>
          <w:p w14:paraId="061F63CB" w14:textId="2E1F2EC6" w:rsidR="00D8100F" w:rsidRPr="00205F2F" w:rsidRDefault="005E6F9F" w:rsidP="00EC6F65">
            <w:pPr>
              <w:pStyle w:val="ListParagraph"/>
              <w:widowControl w:val="0"/>
              <w:numPr>
                <w:ilvl w:val="1"/>
                <w:numId w:val="3"/>
              </w:numPr>
              <w:jc w:val="center"/>
              <w:rPr>
                <w:rFonts w:ascii="Bai Jamjuree" w:hAnsi="Bai Jamjuree" w:cs="Bai Jamjuree"/>
                <w:b/>
                <w:bCs/>
                <w:color w:val="000000" w:themeColor="text1"/>
              </w:rPr>
            </w:pPr>
            <w:r w:rsidRPr="00205F2F">
              <w:rPr>
                <w:rFonts w:ascii="Bai Jamjuree" w:hAnsi="Bai Jamjuree" w:cs="Bai Jamjuree"/>
                <w:b/>
                <w:bCs/>
              </w:rPr>
              <w:t>Reikalavima</w:t>
            </w:r>
            <w:r w:rsidRPr="00205F2F">
              <w:rPr>
                <w:rFonts w:ascii="Bai Jamjuree" w:hAnsi="Bai Jamjuree" w:cs="Bai Jamjuree"/>
                <w:b/>
                <w:bCs/>
                <w:color w:val="000000" w:themeColor="text1"/>
              </w:rPr>
              <w:t xml:space="preserve">i </w:t>
            </w:r>
            <w:r w:rsidR="004A2080" w:rsidRPr="00205F2F">
              <w:rPr>
                <w:rFonts w:ascii="Bai Jamjuree" w:hAnsi="Bai Jamjuree" w:cs="Bai Jamjuree"/>
                <w:b/>
                <w:bCs/>
                <w:color w:val="000000" w:themeColor="text1"/>
              </w:rPr>
              <w:t>L</w:t>
            </w:r>
            <w:r w:rsidR="39E9D8B9" w:rsidRPr="00205F2F">
              <w:rPr>
                <w:rFonts w:ascii="Bai Jamjuree" w:hAnsi="Bai Jamjuree" w:cs="Bai Jamjuree"/>
                <w:b/>
                <w:bCs/>
                <w:color w:val="000000" w:themeColor="text1"/>
              </w:rPr>
              <w:t>aivo dujinės įrangos inventorizacijos ir metano nuotėkių duomenų bazės sukūrimo paslaugoms</w:t>
            </w:r>
          </w:p>
        </w:tc>
      </w:tr>
      <w:tr w:rsidR="00D8100F" w:rsidRPr="00205F2F" w14:paraId="061F63D0" w14:textId="77777777" w:rsidTr="00EC6F65">
        <w:trPr>
          <w:trHeight w:val="701"/>
          <w:jc w:val="center"/>
        </w:trPr>
        <w:tc>
          <w:tcPr>
            <w:tcW w:w="439" w:type="pct"/>
            <w:tcBorders>
              <w:top w:val="single" w:sz="4" w:space="0" w:color="auto"/>
            </w:tcBorders>
            <w:shd w:val="clear" w:color="auto" w:fill="FFFFFF" w:themeFill="background1"/>
            <w:vAlign w:val="center"/>
          </w:tcPr>
          <w:p w14:paraId="061F63CD" w14:textId="77777777" w:rsidR="00D8100F" w:rsidRPr="00205F2F" w:rsidRDefault="005E6F9F">
            <w:pPr>
              <w:keepLines/>
              <w:widowControl w:val="0"/>
              <w:spacing w:line="259" w:lineRule="auto"/>
              <w:jc w:val="center"/>
              <w:rPr>
                <w:rFonts w:ascii="Bai Jamjuree" w:eastAsiaTheme="minorHAnsi" w:hAnsi="Bai Jamjuree" w:cs="Bai Jamjuree"/>
                <w:b/>
                <w:color w:val="FF0000"/>
              </w:rPr>
            </w:pPr>
            <w:r w:rsidRPr="00205F2F">
              <w:rPr>
                <w:rFonts w:ascii="Bai Jamjuree" w:hAnsi="Bai Jamjuree" w:cs="Bai Jamjuree"/>
                <w:b/>
              </w:rPr>
              <w:t>Eil. Nr.</w:t>
            </w:r>
          </w:p>
        </w:tc>
        <w:tc>
          <w:tcPr>
            <w:tcW w:w="2135" w:type="pct"/>
            <w:tcBorders>
              <w:top w:val="single" w:sz="4" w:space="0" w:color="auto"/>
            </w:tcBorders>
            <w:shd w:val="clear" w:color="auto" w:fill="FFFFFF" w:themeFill="background1"/>
            <w:vAlign w:val="center"/>
          </w:tcPr>
          <w:p w14:paraId="061F63CE" w14:textId="77777777" w:rsidR="00D8100F" w:rsidRPr="00205F2F" w:rsidRDefault="005E6F9F">
            <w:pPr>
              <w:keepLines/>
              <w:widowControl w:val="0"/>
              <w:spacing w:line="259" w:lineRule="auto"/>
              <w:jc w:val="center"/>
              <w:rPr>
                <w:rFonts w:ascii="Bai Jamjuree" w:eastAsiaTheme="minorHAnsi" w:hAnsi="Bai Jamjuree" w:cs="Bai Jamjuree"/>
                <w:b/>
              </w:rPr>
            </w:pPr>
            <w:r w:rsidRPr="00205F2F">
              <w:rPr>
                <w:rFonts w:ascii="Bai Jamjuree" w:hAnsi="Bai Jamjuree" w:cs="Bai Jamjuree"/>
                <w:b/>
              </w:rPr>
              <w:t>Reikalavimas</w:t>
            </w:r>
          </w:p>
        </w:tc>
        <w:tc>
          <w:tcPr>
            <w:tcW w:w="2426" w:type="pct"/>
            <w:tcBorders>
              <w:top w:val="single" w:sz="4" w:space="0" w:color="auto"/>
            </w:tcBorders>
            <w:shd w:val="clear" w:color="auto" w:fill="FFFFFF" w:themeFill="background1"/>
            <w:vAlign w:val="center"/>
          </w:tcPr>
          <w:p w14:paraId="061F63CF" w14:textId="77777777" w:rsidR="00D8100F" w:rsidRPr="00205F2F" w:rsidRDefault="005E6F9F">
            <w:pPr>
              <w:keepLines/>
              <w:widowControl w:val="0"/>
              <w:spacing w:line="259" w:lineRule="auto"/>
              <w:jc w:val="center"/>
              <w:rPr>
                <w:rFonts w:ascii="Bai Jamjuree" w:hAnsi="Bai Jamjuree" w:cs="Bai Jamjuree"/>
                <w:b/>
                <w:bCs/>
              </w:rPr>
            </w:pPr>
            <w:r w:rsidRPr="00205F2F">
              <w:rPr>
                <w:rFonts w:ascii="Bai Jamjuree" w:hAnsi="Bai Jamjuree" w:cs="Bai Jamjuree"/>
                <w:b/>
                <w:bCs/>
              </w:rPr>
              <w:t>Reikalavimo išpildymas</w:t>
            </w:r>
          </w:p>
        </w:tc>
      </w:tr>
      <w:tr w:rsidR="00D8100F" w:rsidRPr="00205F2F" w14:paraId="061F63D4" w14:textId="77777777" w:rsidTr="00EC6F65">
        <w:trPr>
          <w:jc w:val="center"/>
        </w:trPr>
        <w:tc>
          <w:tcPr>
            <w:tcW w:w="439" w:type="pct"/>
            <w:tcBorders>
              <w:top w:val="single" w:sz="4" w:space="0" w:color="auto"/>
            </w:tcBorders>
            <w:vAlign w:val="center"/>
          </w:tcPr>
          <w:p w14:paraId="061F63D1" w14:textId="42F3D557" w:rsidR="00D8100F" w:rsidRPr="00205F2F" w:rsidRDefault="5E15A501"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3.3.1.</w:t>
            </w:r>
          </w:p>
        </w:tc>
        <w:tc>
          <w:tcPr>
            <w:tcW w:w="2135" w:type="pct"/>
            <w:tcBorders>
              <w:top w:val="single" w:sz="4" w:space="0" w:color="auto"/>
            </w:tcBorders>
            <w:vAlign w:val="center"/>
          </w:tcPr>
          <w:p w14:paraId="061F63D2" w14:textId="6D2E0B40"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Įrangos inventorizacija ir nuotėkių duomenų bazės sukūrimas </w:t>
            </w:r>
            <w:r w:rsidR="004A2080" w:rsidRPr="00205F2F">
              <w:rPr>
                <w:rFonts w:ascii="Bai Jamjuree" w:hAnsi="Bai Jamjuree" w:cs="Bai Jamjuree"/>
                <w:color w:val="000000" w:themeColor="text1"/>
              </w:rPr>
              <w:t>L</w:t>
            </w:r>
            <w:r w:rsidRPr="00205F2F">
              <w:rPr>
                <w:rFonts w:ascii="Bai Jamjuree" w:hAnsi="Bai Jamjuree" w:cs="Bai Jamjuree"/>
                <w:color w:val="000000" w:themeColor="text1"/>
              </w:rPr>
              <w:t>aivui</w:t>
            </w:r>
          </w:p>
        </w:tc>
        <w:tc>
          <w:tcPr>
            <w:tcW w:w="2426" w:type="pct"/>
            <w:tcBorders>
              <w:top w:val="single" w:sz="4" w:space="0" w:color="auto"/>
            </w:tcBorders>
            <w:vAlign w:val="center"/>
          </w:tcPr>
          <w:p w14:paraId="061F63D3" w14:textId="3347D31D" w:rsidR="00D8100F" w:rsidRPr="00205F2F" w:rsidRDefault="005E6F9F">
            <w:pPr>
              <w:widowControl w:val="0"/>
              <w:jc w:val="both"/>
              <w:rPr>
                <w:rFonts w:ascii="Bai Jamjuree" w:hAnsi="Bai Jamjuree" w:cs="Bai Jamjuree"/>
                <w:color w:val="000000"/>
              </w:rPr>
            </w:pPr>
            <w:r w:rsidRPr="00205F2F">
              <w:rPr>
                <w:rFonts w:ascii="Bai Jamjuree" w:hAnsi="Bai Jamjuree" w:cs="Bai Jamjuree"/>
                <w:color w:val="000000" w:themeColor="text1"/>
              </w:rPr>
              <w:t>Inventorizuoti įrangą ir sukurti sistemos komponentų duomenų bazes Excel (.</w:t>
            </w:r>
            <w:proofErr w:type="spellStart"/>
            <w:r w:rsidRPr="00205F2F">
              <w:rPr>
                <w:rFonts w:ascii="Bai Jamjuree" w:hAnsi="Bai Jamjuree" w:cs="Bai Jamjuree"/>
                <w:color w:val="000000" w:themeColor="text1"/>
              </w:rPr>
              <w:t>xlsx</w:t>
            </w:r>
            <w:proofErr w:type="spellEnd"/>
            <w:r w:rsidRPr="00205F2F">
              <w:rPr>
                <w:rFonts w:ascii="Bai Jamjuree" w:hAnsi="Bai Jamjuree" w:cs="Bai Jamjuree"/>
                <w:color w:val="000000" w:themeColor="text1"/>
              </w:rPr>
              <w:t xml:space="preserve">) formatu pagal </w:t>
            </w:r>
            <w:r w:rsidR="13F339C1" w:rsidRPr="00205F2F">
              <w:rPr>
                <w:rFonts w:ascii="Bai Jamjuree" w:hAnsi="Bai Jamjuree" w:cs="Bai Jamjuree"/>
                <w:color w:val="000000" w:themeColor="text1"/>
              </w:rPr>
              <w:t>P</w:t>
            </w:r>
            <w:r w:rsidRPr="00205F2F">
              <w:rPr>
                <w:rFonts w:ascii="Bai Jamjuree" w:hAnsi="Bai Jamjuree" w:cs="Bai Jamjuree"/>
                <w:color w:val="000000" w:themeColor="text1"/>
              </w:rPr>
              <w:t>irkėjo nustatytą apimtį.</w:t>
            </w:r>
          </w:p>
        </w:tc>
      </w:tr>
      <w:tr w:rsidR="00D8100F" w:rsidRPr="00205F2F" w14:paraId="061F63D6" w14:textId="77777777" w:rsidTr="7CF0BC6A">
        <w:trPr>
          <w:jc w:val="center"/>
        </w:trPr>
        <w:tc>
          <w:tcPr>
            <w:tcW w:w="5000" w:type="pct"/>
            <w:gridSpan w:val="3"/>
            <w:vAlign w:val="center"/>
          </w:tcPr>
          <w:p w14:paraId="061F63D5" w14:textId="60586EB9" w:rsidR="00D8100F" w:rsidRPr="00205F2F" w:rsidRDefault="5E15A501" w:rsidP="7CF0BC6A">
            <w:pPr>
              <w:widowControl w:val="0"/>
              <w:jc w:val="center"/>
              <w:rPr>
                <w:rFonts w:ascii="Bai Jamjuree" w:hAnsi="Bai Jamjuree" w:cs="Bai Jamjuree"/>
                <w:b/>
                <w:bCs/>
                <w:color w:val="000000"/>
              </w:rPr>
            </w:pPr>
            <w:r w:rsidRPr="00205F2F">
              <w:rPr>
                <w:rFonts w:ascii="Bai Jamjuree" w:hAnsi="Bai Jamjuree" w:cs="Bai Jamjuree"/>
                <w:b/>
                <w:bCs/>
                <w:color w:val="000000" w:themeColor="text1"/>
              </w:rPr>
              <w:t xml:space="preserve">3.4. </w:t>
            </w:r>
            <w:r w:rsidR="005E6F9F" w:rsidRPr="00205F2F">
              <w:rPr>
                <w:rFonts w:ascii="Bai Jamjuree" w:hAnsi="Bai Jamjuree" w:cs="Bai Jamjuree"/>
                <w:b/>
                <w:bCs/>
                <w:color w:val="000000" w:themeColor="text1"/>
              </w:rPr>
              <w:t xml:space="preserve">Reikalavimai </w:t>
            </w:r>
            <w:r w:rsidR="196FDDCB" w:rsidRPr="00205F2F">
              <w:rPr>
                <w:rFonts w:ascii="Bai Jamjuree" w:hAnsi="Bai Jamjuree" w:cs="Bai Jamjuree"/>
                <w:b/>
                <w:bCs/>
                <w:color w:val="000000" w:themeColor="text1"/>
              </w:rPr>
              <w:t>k</w:t>
            </w:r>
            <w:r w:rsidR="00554D64" w:rsidRPr="00205F2F">
              <w:rPr>
                <w:rFonts w:ascii="Bai Jamjuree" w:hAnsi="Bai Jamjuree" w:cs="Bai Jamjuree"/>
                <w:b/>
                <w:bCs/>
              </w:rPr>
              <w:t>ontaktinia</w:t>
            </w:r>
            <w:r w:rsidR="555E18DF" w:rsidRPr="00205F2F">
              <w:rPr>
                <w:rFonts w:ascii="Bai Jamjuree" w:hAnsi="Bai Jamjuree" w:cs="Bai Jamjuree"/>
                <w:b/>
                <w:bCs/>
              </w:rPr>
              <w:t>ms</w:t>
            </w:r>
            <w:r w:rsidR="00554D64" w:rsidRPr="00205F2F">
              <w:rPr>
                <w:rFonts w:ascii="Bai Jamjuree" w:hAnsi="Bai Jamjuree" w:cs="Bai Jamjuree"/>
                <w:b/>
                <w:bCs/>
              </w:rPr>
              <w:t xml:space="preserve"> šaltinio lygmens metano nuotėki</w:t>
            </w:r>
            <w:r w:rsidR="555E18DF" w:rsidRPr="00205F2F">
              <w:rPr>
                <w:rFonts w:ascii="Bai Jamjuree" w:hAnsi="Bai Jamjuree" w:cs="Bai Jamjuree"/>
                <w:b/>
                <w:bCs/>
              </w:rPr>
              <w:t>ų</w:t>
            </w:r>
            <w:r w:rsidR="00554D64" w:rsidRPr="00205F2F">
              <w:rPr>
                <w:rFonts w:ascii="Bai Jamjuree" w:hAnsi="Bai Jamjuree" w:cs="Bai Jamjuree"/>
                <w:b/>
                <w:bCs/>
              </w:rPr>
              <w:t xml:space="preserve"> matavimo paslaug</w:t>
            </w:r>
            <w:r w:rsidR="555E18DF" w:rsidRPr="00205F2F">
              <w:rPr>
                <w:rFonts w:ascii="Bai Jamjuree" w:hAnsi="Bai Jamjuree" w:cs="Bai Jamjuree"/>
                <w:b/>
                <w:bCs/>
              </w:rPr>
              <w:t>oms</w:t>
            </w:r>
            <w:r w:rsidR="00554D64" w:rsidRPr="00205F2F">
              <w:rPr>
                <w:rFonts w:ascii="Bai Jamjuree" w:hAnsi="Bai Jamjuree" w:cs="Bai Jamjuree"/>
                <w:b/>
                <w:bCs/>
              </w:rPr>
              <w:t xml:space="preserve"> Pirkėjo fiziniuose objektuose: </w:t>
            </w:r>
            <w:r w:rsidR="004A2080" w:rsidRPr="00205F2F">
              <w:rPr>
                <w:rFonts w:ascii="Bai Jamjuree" w:hAnsi="Bai Jamjuree" w:cs="Bai Jamjuree"/>
                <w:b/>
                <w:bCs/>
                <w:color w:val="000000" w:themeColor="text1"/>
              </w:rPr>
              <w:t>T</w:t>
            </w:r>
            <w:r w:rsidR="00554D64" w:rsidRPr="00205F2F">
              <w:rPr>
                <w:rFonts w:ascii="Bai Jamjuree" w:hAnsi="Bai Jamjuree" w:cs="Bai Jamjuree"/>
                <w:b/>
                <w:bCs/>
                <w:color w:val="000000" w:themeColor="text1"/>
              </w:rPr>
              <w:t xml:space="preserve">erminale, </w:t>
            </w:r>
            <w:r w:rsidR="004A2080" w:rsidRPr="00205F2F">
              <w:rPr>
                <w:rFonts w:ascii="Bai Jamjuree" w:hAnsi="Bai Jamjuree" w:cs="Bai Jamjuree"/>
                <w:b/>
                <w:bCs/>
                <w:color w:val="000000" w:themeColor="text1"/>
              </w:rPr>
              <w:t>L</w:t>
            </w:r>
            <w:r w:rsidR="00554D64" w:rsidRPr="00205F2F">
              <w:rPr>
                <w:rFonts w:ascii="Bai Jamjuree" w:hAnsi="Bai Jamjuree" w:cs="Bai Jamjuree"/>
                <w:b/>
                <w:bCs/>
                <w:color w:val="000000" w:themeColor="text1"/>
              </w:rPr>
              <w:t xml:space="preserve">aive, </w:t>
            </w:r>
            <w:r w:rsidR="004A2080" w:rsidRPr="00205F2F">
              <w:rPr>
                <w:rFonts w:ascii="Bai Jamjuree" w:hAnsi="Bai Jamjuree" w:cs="Bai Jamjuree"/>
                <w:b/>
                <w:bCs/>
                <w:color w:val="000000" w:themeColor="text1"/>
              </w:rPr>
              <w:t>S</w:t>
            </w:r>
            <w:r w:rsidR="00554D64" w:rsidRPr="00205F2F">
              <w:rPr>
                <w:rFonts w:ascii="Bai Jamjuree" w:hAnsi="Bai Jamjuree" w:cs="Bai Jamjuree"/>
                <w:b/>
                <w:bCs/>
                <w:color w:val="000000" w:themeColor="text1"/>
              </w:rPr>
              <w:t>totelėje</w:t>
            </w:r>
          </w:p>
        </w:tc>
      </w:tr>
      <w:tr w:rsidR="00D8100F" w:rsidRPr="00205F2F" w14:paraId="061F63DA" w14:textId="77777777" w:rsidTr="00534593">
        <w:trPr>
          <w:jc w:val="center"/>
        </w:trPr>
        <w:tc>
          <w:tcPr>
            <w:tcW w:w="439" w:type="pct"/>
            <w:tcBorders>
              <w:top w:val="single" w:sz="4" w:space="0" w:color="auto"/>
            </w:tcBorders>
            <w:vAlign w:val="center"/>
          </w:tcPr>
          <w:p w14:paraId="061F63D7" w14:textId="77777777" w:rsidR="00D8100F" w:rsidRPr="00205F2F" w:rsidRDefault="005E6F9F">
            <w:pPr>
              <w:keepLines/>
              <w:widowControl w:val="0"/>
              <w:spacing w:line="259" w:lineRule="auto"/>
              <w:jc w:val="center"/>
              <w:rPr>
                <w:rFonts w:ascii="Bai Jamjuree" w:hAnsi="Bai Jamjuree" w:cs="Bai Jamjuree"/>
                <w:color w:val="FF0000"/>
              </w:rPr>
            </w:pPr>
            <w:r w:rsidRPr="00205F2F">
              <w:rPr>
                <w:rFonts w:ascii="Bai Jamjuree" w:hAnsi="Bai Jamjuree" w:cs="Bai Jamjuree"/>
                <w:b/>
              </w:rPr>
              <w:t>Eil. Nr.</w:t>
            </w:r>
          </w:p>
        </w:tc>
        <w:tc>
          <w:tcPr>
            <w:tcW w:w="2135" w:type="pct"/>
            <w:tcBorders>
              <w:top w:val="single" w:sz="4" w:space="0" w:color="auto"/>
            </w:tcBorders>
            <w:vAlign w:val="center"/>
          </w:tcPr>
          <w:p w14:paraId="061F63D8" w14:textId="77777777" w:rsidR="00D8100F" w:rsidRPr="00205F2F" w:rsidRDefault="005E6F9F">
            <w:pPr>
              <w:widowControl w:val="0"/>
              <w:jc w:val="center"/>
              <w:rPr>
                <w:rFonts w:ascii="Bai Jamjuree" w:hAnsi="Bai Jamjuree" w:cs="Bai Jamjuree"/>
                <w:color w:val="000000"/>
              </w:rPr>
            </w:pPr>
            <w:r w:rsidRPr="00205F2F">
              <w:rPr>
                <w:rFonts w:ascii="Bai Jamjuree" w:hAnsi="Bai Jamjuree" w:cs="Bai Jamjuree"/>
                <w:b/>
              </w:rPr>
              <w:t>Reikalavimas</w:t>
            </w:r>
          </w:p>
        </w:tc>
        <w:tc>
          <w:tcPr>
            <w:tcW w:w="2426" w:type="pct"/>
            <w:tcBorders>
              <w:top w:val="single" w:sz="4" w:space="0" w:color="auto"/>
            </w:tcBorders>
            <w:vAlign w:val="center"/>
          </w:tcPr>
          <w:p w14:paraId="061F63D9" w14:textId="77777777" w:rsidR="00D8100F" w:rsidRPr="00205F2F" w:rsidRDefault="005E6F9F">
            <w:pPr>
              <w:widowControl w:val="0"/>
              <w:jc w:val="center"/>
              <w:rPr>
                <w:rFonts w:ascii="Bai Jamjuree" w:hAnsi="Bai Jamjuree" w:cs="Bai Jamjuree"/>
                <w:color w:val="000000"/>
              </w:rPr>
            </w:pPr>
            <w:r w:rsidRPr="00205F2F">
              <w:rPr>
                <w:rFonts w:ascii="Bai Jamjuree" w:hAnsi="Bai Jamjuree" w:cs="Bai Jamjuree"/>
                <w:b/>
              </w:rPr>
              <w:t>Reikalavimo išpildymas</w:t>
            </w:r>
          </w:p>
        </w:tc>
      </w:tr>
      <w:tr w:rsidR="00D8100F" w:rsidRPr="00205F2F" w14:paraId="061F63DE" w14:textId="77777777" w:rsidTr="00534593">
        <w:trPr>
          <w:jc w:val="center"/>
        </w:trPr>
        <w:tc>
          <w:tcPr>
            <w:tcW w:w="439" w:type="pct"/>
            <w:tcBorders>
              <w:top w:val="single" w:sz="4" w:space="0" w:color="auto"/>
            </w:tcBorders>
            <w:vAlign w:val="center"/>
          </w:tcPr>
          <w:p w14:paraId="061F63DB" w14:textId="2F646E5D" w:rsidR="00D8100F" w:rsidRPr="00205F2F"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w:t>
            </w:r>
            <w:r w:rsidR="4CF19888" w:rsidRPr="00205F2F">
              <w:rPr>
                <w:rFonts w:ascii="Bai Jamjuree" w:hAnsi="Bai Jamjuree" w:cs="Bai Jamjuree"/>
              </w:rPr>
              <w:t>.4.1.</w:t>
            </w:r>
          </w:p>
        </w:tc>
        <w:tc>
          <w:tcPr>
            <w:tcW w:w="2135" w:type="pct"/>
            <w:tcBorders>
              <w:top w:val="single" w:sz="4" w:space="0" w:color="auto"/>
            </w:tcBorders>
            <w:vAlign w:val="center"/>
          </w:tcPr>
          <w:p w14:paraId="061F63DC" w14:textId="17EBB5CE" w:rsidR="00D8100F" w:rsidRPr="00205F2F" w:rsidRDefault="005E6F9F">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Paslaugų </w:t>
            </w:r>
            <w:r w:rsidR="6C280586" w:rsidRPr="00205F2F">
              <w:rPr>
                <w:rFonts w:ascii="Bai Jamjuree" w:hAnsi="Bai Jamjuree" w:cs="Bai Jamjuree"/>
                <w:color w:val="000000" w:themeColor="text1"/>
              </w:rPr>
              <w:t xml:space="preserve">teikimo </w:t>
            </w:r>
            <w:r w:rsidRPr="00205F2F">
              <w:rPr>
                <w:rFonts w:ascii="Bai Jamjuree" w:hAnsi="Bai Jamjuree" w:cs="Bai Jamjuree"/>
                <w:color w:val="000000" w:themeColor="text1"/>
              </w:rPr>
              <w:t>metu taikyti EN 15446 ir EN 17682 metodiką arba jai lygiavertę.</w:t>
            </w:r>
          </w:p>
        </w:tc>
        <w:tc>
          <w:tcPr>
            <w:tcW w:w="2426" w:type="pct"/>
            <w:tcBorders>
              <w:top w:val="single" w:sz="4" w:space="0" w:color="auto"/>
            </w:tcBorders>
          </w:tcPr>
          <w:p w14:paraId="061F63DD" w14:textId="76623C11" w:rsidR="00D8100F" w:rsidRPr="00205F2F" w:rsidRDefault="34249B27" w:rsidP="7CF0BC6A">
            <w:pPr>
              <w:widowControl w:val="0"/>
              <w:jc w:val="both"/>
              <w:rPr>
                <w:rFonts w:ascii="Bai Jamjuree" w:hAnsi="Bai Jamjuree" w:cs="Bai Jamjuree"/>
                <w:color w:val="000000"/>
              </w:rPr>
            </w:pPr>
            <w:r w:rsidRPr="00205F2F">
              <w:rPr>
                <w:rFonts w:ascii="Bai Jamjuree" w:hAnsi="Bai Jamjuree" w:cs="Bai Jamjuree"/>
                <w:color w:val="000000" w:themeColor="text1"/>
              </w:rPr>
              <w:t>Paslaugos turi būti teikiamos</w:t>
            </w:r>
            <w:r w:rsidR="005E6F9F" w:rsidRPr="00205F2F">
              <w:rPr>
                <w:rFonts w:ascii="Bai Jamjuree" w:hAnsi="Bai Jamjuree" w:cs="Bai Jamjuree"/>
                <w:color w:val="000000" w:themeColor="text1"/>
              </w:rPr>
              <w:t xml:space="preserve"> laikantis ir taikant geriausią esamą metodiką (taikant EPA21 ar LST EN 15446:2008 ar lygiavertę) </w:t>
            </w:r>
            <w:r w:rsidR="4A6025A5" w:rsidRPr="00205F2F">
              <w:rPr>
                <w:rFonts w:ascii="Bai Jamjuree" w:hAnsi="Bai Jamjuree" w:cs="Bai Jamjuree"/>
                <w:color w:val="000000" w:themeColor="text1"/>
              </w:rPr>
              <w:t xml:space="preserve">bei naudojant </w:t>
            </w:r>
            <w:r w:rsidR="005E6F9F" w:rsidRPr="00205F2F">
              <w:rPr>
                <w:rFonts w:ascii="Bai Jamjuree" w:hAnsi="Bai Jamjuree" w:cs="Bai Jamjuree"/>
                <w:color w:val="000000" w:themeColor="text1"/>
              </w:rPr>
              <w:t>rinkoje prieinamas geriausias matavimo priemones, turi išmatuoti potencialias metano nuotėkio vietas, atsižvelgiant į OGMP 2.0 gairėse pateikiamas rekomendacijas bei į Reglamente nustatytus reikalavimus.</w:t>
            </w:r>
            <w:bookmarkStart w:id="2" w:name="_Hlk208831814"/>
            <w:bookmarkEnd w:id="2"/>
          </w:p>
        </w:tc>
      </w:tr>
      <w:tr w:rsidR="00D8100F" w:rsidRPr="00205F2F" w14:paraId="061F63E2" w14:textId="77777777" w:rsidTr="00534593">
        <w:trPr>
          <w:jc w:val="center"/>
        </w:trPr>
        <w:tc>
          <w:tcPr>
            <w:tcW w:w="439" w:type="pct"/>
            <w:tcBorders>
              <w:top w:val="single" w:sz="4" w:space="0" w:color="auto"/>
            </w:tcBorders>
            <w:vAlign w:val="center"/>
          </w:tcPr>
          <w:p w14:paraId="061F63DF" w14:textId="568BE4B5" w:rsidR="00D8100F" w:rsidRPr="00205F2F"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3.4.2.</w:t>
            </w:r>
          </w:p>
        </w:tc>
        <w:tc>
          <w:tcPr>
            <w:tcW w:w="2135" w:type="pct"/>
            <w:tcBorders>
              <w:top w:val="single" w:sz="4" w:space="0" w:color="auto"/>
            </w:tcBorders>
            <w:vAlign w:val="center"/>
          </w:tcPr>
          <w:p w14:paraId="061F63E0"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Matavimo priemonių atitiktis reglamento reikalavimams</w:t>
            </w:r>
          </w:p>
        </w:tc>
        <w:tc>
          <w:tcPr>
            <w:tcW w:w="2426" w:type="pct"/>
            <w:tcBorders>
              <w:top w:val="single" w:sz="4" w:space="0" w:color="auto"/>
            </w:tcBorders>
          </w:tcPr>
          <w:p w14:paraId="061F63E1"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Matavimams naudojamos matavimo priemonės turi atitikti Reglamento reikalavimus (aktuali redakcija su vėlesniais pakeitimais).</w:t>
            </w:r>
          </w:p>
        </w:tc>
      </w:tr>
      <w:tr w:rsidR="00D8100F" w:rsidRPr="00205F2F" w14:paraId="061F63E6" w14:textId="77777777" w:rsidTr="00534593">
        <w:trPr>
          <w:jc w:val="center"/>
        </w:trPr>
        <w:tc>
          <w:tcPr>
            <w:tcW w:w="439" w:type="pct"/>
            <w:tcBorders>
              <w:top w:val="single" w:sz="4" w:space="0" w:color="auto"/>
            </w:tcBorders>
            <w:vAlign w:val="center"/>
          </w:tcPr>
          <w:p w14:paraId="061F63E3" w14:textId="53FC37FF" w:rsidR="00D8100F" w:rsidRPr="00205F2F" w:rsidRDefault="7A270E74"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3.4.</w:t>
            </w:r>
            <w:r w:rsidR="67D4C798" w:rsidRPr="00205F2F">
              <w:rPr>
                <w:rFonts w:ascii="Bai Jamjuree" w:hAnsi="Bai Jamjuree" w:cs="Bai Jamjuree"/>
              </w:rPr>
              <w:t>3.</w:t>
            </w:r>
          </w:p>
        </w:tc>
        <w:tc>
          <w:tcPr>
            <w:tcW w:w="2135" w:type="pct"/>
            <w:tcBorders>
              <w:top w:val="single" w:sz="4" w:space="0" w:color="auto"/>
            </w:tcBorders>
            <w:vAlign w:val="center"/>
          </w:tcPr>
          <w:p w14:paraId="061F63E4" w14:textId="0E8A4E2F"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Metano koncentracijos matavimas kontaktiniu būdu naudojant sukalibruot</w:t>
            </w:r>
            <w:r w:rsidR="44A3A6C7" w:rsidRPr="00205F2F">
              <w:rPr>
                <w:rFonts w:ascii="Bai Jamjuree" w:hAnsi="Bai Jamjuree" w:cs="Bai Jamjuree"/>
                <w:color w:val="000000" w:themeColor="text1"/>
              </w:rPr>
              <w:t>ą</w:t>
            </w:r>
            <w:r w:rsidRPr="00205F2F">
              <w:rPr>
                <w:rFonts w:ascii="Bai Jamjuree" w:hAnsi="Bai Jamjuree" w:cs="Bai Jamjuree"/>
                <w:color w:val="000000" w:themeColor="text1"/>
              </w:rPr>
              <w:t xml:space="preserve"> didelio jautrumo įrangą</w:t>
            </w:r>
          </w:p>
        </w:tc>
        <w:tc>
          <w:tcPr>
            <w:tcW w:w="2426" w:type="pct"/>
            <w:tcBorders>
              <w:top w:val="single" w:sz="4" w:space="0" w:color="auto"/>
            </w:tcBorders>
          </w:tcPr>
          <w:p w14:paraId="061F63E5" w14:textId="4707131D"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Matavimai turi būti atlikti tiesioginiu (kontaktiniu) būdu (2 tipo, angl. </w:t>
            </w:r>
            <w:proofErr w:type="spellStart"/>
            <w:r w:rsidRPr="00205F2F">
              <w:rPr>
                <w:rFonts w:ascii="Bai Jamjuree" w:hAnsi="Bai Jamjuree" w:cs="Bai Jamjuree"/>
                <w:color w:val="000000" w:themeColor="text1"/>
              </w:rPr>
              <w:t>type</w:t>
            </w:r>
            <w:proofErr w:type="spellEnd"/>
            <w:r w:rsidRPr="00205F2F">
              <w:rPr>
                <w:rFonts w:ascii="Bai Jamjuree" w:hAnsi="Bai Jamjuree" w:cs="Bai Jamjuree"/>
                <w:color w:val="000000" w:themeColor="text1"/>
              </w:rPr>
              <w:t xml:space="preserve"> 2), naudojant sukalibruotą įrangą, kurios minimali aptikimo riba ne daugiau kaip 1 </w:t>
            </w:r>
            <w:proofErr w:type="spellStart"/>
            <w:r w:rsidRPr="00205F2F">
              <w:rPr>
                <w:rFonts w:ascii="Bai Jamjuree" w:hAnsi="Bai Jamjuree" w:cs="Bai Jamjuree"/>
                <w:color w:val="000000" w:themeColor="text1"/>
              </w:rPr>
              <w:t>ppm</w:t>
            </w:r>
            <w:proofErr w:type="spellEnd"/>
            <w:r w:rsidRPr="00205F2F">
              <w:rPr>
                <w:rFonts w:ascii="Bai Jamjuree" w:hAnsi="Bai Jamjuree" w:cs="Bai Jamjuree"/>
                <w:color w:val="000000" w:themeColor="text1"/>
              </w:rPr>
              <w:t xml:space="preserve"> (pvz. FID arba PID arba TDLAS arba lygiavertė veikimo technologija), kuri tiesiogiai fiksuotų metano koncentraciją </w:t>
            </w:r>
            <w:proofErr w:type="spellStart"/>
            <w:r w:rsidRPr="00205F2F">
              <w:rPr>
                <w:rFonts w:ascii="Bai Jamjuree" w:hAnsi="Bai Jamjuree" w:cs="Bai Jamjuree"/>
                <w:color w:val="000000" w:themeColor="text1"/>
              </w:rPr>
              <w:t>ppm</w:t>
            </w:r>
            <w:proofErr w:type="spellEnd"/>
            <w:r w:rsidRPr="00205F2F">
              <w:rPr>
                <w:rFonts w:ascii="Bai Jamjuree" w:hAnsi="Bai Jamjuree" w:cs="Bai Jamjuree"/>
                <w:color w:val="000000" w:themeColor="text1"/>
              </w:rPr>
              <w:t xml:space="preserve"> (angl. </w:t>
            </w:r>
            <w:proofErr w:type="spellStart"/>
            <w:r w:rsidRPr="00205F2F">
              <w:rPr>
                <w:rFonts w:ascii="Bai Jamjuree" w:hAnsi="Bai Jamjuree" w:cs="Bai Jamjuree"/>
                <w:color w:val="000000" w:themeColor="text1"/>
              </w:rPr>
              <w:t>parts</w:t>
            </w:r>
            <w:proofErr w:type="spellEnd"/>
            <w:r w:rsidRPr="00205F2F">
              <w:rPr>
                <w:rFonts w:ascii="Bai Jamjuree" w:hAnsi="Bai Jamjuree" w:cs="Bai Jamjuree"/>
                <w:color w:val="000000" w:themeColor="text1"/>
              </w:rPr>
              <w:t xml:space="preserve"> per </w:t>
            </w:r>
            <w:proofErr w:type="spellStart"/>
            <w:r w:rsidRPr="00205F2F">
              <w:rPr>
                <w:rFonts w:ascii="Bai Jamjuree" w:hAnsi="Bai Jamjuree" w:cs="Bai Jamjuree"/>
                <w:color w:val="000000" w:themeColor="text1"/>
              </w:rPr>
              <w:t>million</w:t>
            </w:r>
            <w:proofErr w:type="spellEnd"/>
            <w:r w:rsidRPr="00205F2F">
              <w:rPr>
                <w:rFonts w:ascii="Bai Jamjuree" w:hAnsi="Bai Jamjuree" w:cs="Bai Jamjuree"/>
                <w:color w:val="000000" w:themeColor="text1"/>
              </w:rPr>
              <w:t>)</w:t>
            </w:r>
            <w:r w:rsidR="36685F36" w:rsidRPr="00205F2F">
              <w:rPr>
                <w:rFonts w:ascii="Bai Jamjuree" w:hAnsi="Bai Jamjuree" w:cs="Bai Jamjuree"/>
                <w:color w:val="000000" w:themeColor="text1"/>
              </w:rPr>
              <w:t>.</w:t>
            </w:r>
          </w:p>
        </w:tc>
      </w:tr>
      <w:tr w:rsidR="00D8100F" w:rsidRPr="00205F2F" w14:paraId="061F63EB" w14:textId="77777777" w:rsidTr="00534593">
        <w:trPr>
          <w:jc w:val="center"/>
        </w:trPr>
        <w:tc>
          <w:tcPr>
            <w:tcW w:w="439" w:type="pct"/>
            <w:tcBorders>
              <w:top w:val="single" w:sz="4" w:space="0" w:color="auto"/>
            </w:tcBorders>
            <w:vAlign w:val="center"/>
          </w:tcPr>
          <w:p w14:paraId="061F63E7" w14:textId="532BDDB1" w:rsidR="00D8100F" w:rsidRPr="00205F2F"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3.4.4.</w:t>
            </w:r>
          </w:p>
        </w:tc>
        <w:tc>
          <w:tcPr>
            <w:tcW w:w="2135" w:type="pct"/>
            <w:tcBorders>
              <w:top w:val="single" w:sz="4" w:space="0" w:color="auto"/>
            </w:tcBorders>
            <w:vAlign w:val="center"/>
          </w:tcPr>
          <w:p w14:paraId="061F63E9" w14:textId="51C52295"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Metano nuotėkių turinčių komponentų ženklinimas</w:t>
            </w:r>
            <w:r w:rsidR="36685F36"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etiketėmis</w:t>
            </w:r>
          </w:p>
        </w:tc>
        <w:tc>
          <w:tcPr>
            <w:tcW w:w="2426" w:type="pct"/>
            <w:tcBorders>
              <w:top w:val="single" w:sz="4" w:space="0" w:color="auto"/>
            </w:tcBorders>
          </w:tcPr>
          <w:p w14:paraId="061F63EA" w14:textId="46C3B30F" w:rsidR="00D8100F" w:rsidRPr="00205F2F" w:rsidRDefault="36685F36"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Tiekėjas</w:t>
            </w:r>
            <w:r w:rsidR="005E6F9F" w:rsidRPr="00205F2F">
              <w:rPr>
                <w:rFonts w:ascii="Bai Jamjuree" w:hAnsi="Bai Jamjuree" w:cs="Bai Jamjuree"/>
                <w:color w:val="000000" w:themeColor="text1"/>
              </w:rPr>
              <w:t xml:space="preserve"> matavimo metu turi fiziškai pažymėti etikete įrenginių komponentus, kur nustatomi metano nutekėjimai, nepriklausomai nuo jų dydžio.</w:t>
            </w:r>
          </w:p>
        </w:tc>
      </w:tr>
      <w:tr w:rsidR="00D8100F" w:rsidRPr="00205F2F" w14:paraId="061F63F0" w14:textId="77777777" w:rsidTr="00534593">
        <w:trPr>
          <w:jc w:val="center"/>
        </w:trPr>
        <w:tc>
          <w:tcPr>
            <w:tcW w:w="439" w:type="pct"/>
            <w:tcBorders>
              <w:top w:val="single" w:sz="4" w:space="0" w:color="auto"/>
            </w:tcBorders>
            <w:vAlign w:val="center"/>
          </w:tcPr>
          <w:p w14:paraId="061F63EC" w14:textId="615E9B88" w:rsidR="00D8100F" w:rsidRPr="00205F2F"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FF0000"/>
              </w:rPr>
            </w:pPr>
            <w:r w:rsidRPr="00205F2F">
              <w:rPr>
                <w:rFonts w:ascii="Bai Jamjuree" w:hAnsi="Bai Jamjuree" w:cs="Bai Jamjuree"/>
              </w:rPr>
              <w:t>3.4.5.</w:t>
            </w:r>
          </w:p>
        </w:tc>
        <w:tc>
          <w:tcPr>
            <w:tcW w:w="2135" w:type="pct"/>
            <w:tcBorders>
              <w:top w:val="single" w:sz="4" w:space="0" w:color="auto"/>
            </w:tcBorders>
            <w:vAlign w:val="center"/>
          </w:tcPr>
          <w:p w14:paraId="061F63ED"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Išankstinis matavimų derinimas ir Pirkėjo dalyvavimas</w:t>
            </w:r>
          </w:p>
          <w:p w14:paraId="061F63EE" w14:textId="77777777" w:rsidR="00D8100F" w:rsidRPr="00205F2F" w:rsidRDefault="00D8100F">
            <w:pPr>
              <w:widowControl w:val="0"/>
              <w:rPr>
                <w:rFonts w:ascii="Bai Jamjuree" w:hAnsi="Bai Jamjuree" w:cs="Bai Jamjuree"/>
                <w:color w:val="000000"/>
              </w:rPr>
            </w:pPr>
          </w:p>
        </w:tc>
        <w:tc>
          <w:tcPr>
            <w:tcW w:w="2426" w:type="pct"/>
            <w:tcBorders>
              <w:top w:val="single" w:sz="4" w:space="0" w:color="auto"/>
            </w:tcBorders>
          </w:tcPr>
          <w:p w14:paraId="061F63EF" w14:textId="23E28B3D" w:rsidR="00D8100F" w:rsidRPr="00205F2F" w:rsidRDefault="5D352856"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Tiekėjo</w:t>
            </w:r>
            <w:r w:rsidR="005E6F9F" w:rsidRPr="00205F2F">
              <w:rPr>
                <w:rFonts w:ascii="Bai Jamjuree" w:hAnsi="Bai Jamjuree" w:cs="Bai Jamjuree"/>
                <w:color w:val="000000" w:themeColor="text1"/>
              </w:rPr>
              <w:t xml:space="preserve"> darbuotojai gali vykdyti matavimus suderinus su Pirkėjo atsakingais asmenimis, ne vėliau kaip prieš 14 (keturiolika) kalendorinių dienų. Pirkėjo paskirti atsakingi asmenys gali dalyvauti ir lydėti </w:t>
            </w:r>
            <w:r w:rsidRPr="00205F2F">
              <w:rPr>
                <w:rFonts w:ascii="Bai Jamjuree" w:hAnsi="Bai Jamjuree" w:cs="Bai Jamjuree"/>
                <w:color w:val="000000" w:themeColor="text1"/>
              </w:rPr>
              <w:t>Tiekėją</w:t>
            </w:r>
            <w:r w:rsidR="005E6F9F" w:rsidRPr="00205F2F">
              <w:rPr>
                <w:rFonts w:ascii="Bai Jamjuree" w:hAnsi="Bai Jamjuree" w:cs="Bai Jamjuree"/>
                <w:color w:val="000000" w:themeColor="text1"/>
              </w:rPr>
              <w:t xml:space="preserve"> matavimo metu.</w:t>
            </w:r>
          </w:p>
        </w:tc>
      </w:tr>
      <w:tr w:rsidR="00D8100F" w:rsidRPr="00205F2F" w14:paraId="061F63F2" w14:textId="77777777" w:rsidTr="7CF0BC6A">
        <w:trPr>
          <w:jc w:val="center"/>
        </w:trPr>
        <w:tc>
          <w:tcPr>
            <w:tcW w:w="5000" w:type="pct"/>
            <w:gridSpan w:val="3"/>
          </w:tcPr>
          <w:p w14:paraId="061F63F1" w14:textId="72417562" w:rsidR="00D8100F" w:rsidRPr="00205F2F" w:rsidRDefault="67D4C798" w:rsidP="7CF0BC6A">
            <w:pPr>
              <w:widowControl w:val="0"/>
              <w:jc w:val="center"/>
              <w:rPr>
                <w:rFonts w:ascii="Bai Jamjuree" w:hAnsi="Bai Jamjuree" w:cs="Bai Jamjuree"/>
                <w:b/>
                <w:bCs/>
                <w:color w:val="000000" w:themeColor="text1"/>
              </w:rPr>
            </w:pPr>
            <w:r w:rsidRPr="00205F2F">
              <w:rPr>
                <w:rFonts w:ascii="Bai Jamjuree" w:hAnsi="Bai Jamjuree" w:cs="Bai Jamjuree"/>
                <w:b/>
                <w:bCs/>
                <w:color w:val="000000" w:themeColor="text1"/>
              </w:rPr>
              <w:t xml:space="preserve">3.5. </w:t>
            </w:r>
            <w:r w:rsidR="005E6F9F" w:rsidRPr="00205F2F">
              <w:rPr>
                <w:rFonts w:ascii="Bai Jamjuree" w:hAnsi="Bai Jamjuree" w:cs="Bai Jamjuree"/>
                <w:b/>
                <w:bCs/>
                <w:color w:val="000000" w:themeColor="text1"/>
              </w:rPr>
              <w:t xml:space="preserve">Reikalavimai </w:t>
            </w:r>
            <w:r w:rsidRPr="00205F2F">
              <w:rPr>
                <w:rFonts w:ascii="Bai Jamjuree" w:hAnsi="Bai Jamjuree" w:cs="Bai Jamjuree"/>
                <w:b/>
                <w:bCs/>
                <w:color w:val="000000" w:themeColor="text1"/>
              </w:rPr>
              <w:t xml:space="preserve">objekto lygmens metano nuotėkių matavimo paslaugoms Pirkėjo fiziniuose objektuose:  </w:t>
            </w:r>
            <w:r w:rsidR="00386780" w:rsidRPr="00205F2F">
              <w:rPr>
                <w:rFonts w:ascii="Bai Jamjuree" w:hAnsi="Bai Jamjuree" w:cs="Bai Jamjuree"/>
                <w:b/>
                <w:bCs/>
                <w:color w:val="000000" w:themeColor="text1"/>
              </w:rPr>
              <w:t>T</w:t>
            </w:r>
            <w:r w:rsidRPr="00205F2F">
              <w:rPr>
                <w:rFonts w:ascii="Bai Jamjuree" w:hAnsi="Bai Jamjuree" w:cs="Bai Jamjuree"/>
                <w:b/>
                <w:bCs/>
                <w:color w:val="000000" w:themeColor="text1"/>
              </w:rPr>
              <w:t xml:space="preserve">erminale, </w:t>
            </w:r>
            <w:r w:rsidR="00386780" w:rsidRPr="00205F2F">
              <w:rPr>
                <w:rFonts w:ascii="Bai Jamjuree" w:hAnsi="Bai Jamjuree" w:cs="Bai Jamjuree"/>
                <w:b/>
                <w:bCs/>
                <w:color w:val="000000" w:themeColor="text1"/>
              </w:rPr>
              <w:t>L</w:t>
            </w:r>
            <w:r w:rsidRPr="00205F2F">
              <w:rPr>
                <w:rFonts w:ascii="Bai Jamjuree" w:hAnsi="Bai Jamjuree" w:cs="Bai Jamjuree"/>
                <w:b/>
                <w:bCs/>
                <w:color w:val="000000" w:themeColor="text1"/>
              </w:rPr>
              <w:t xml:space="preserve">aive, magistralinio dujotiekio sausumos ruožo bei </w:t>
            </w:r>
            <w:r w:rsidR="00386780" w:rsidRPr="00205F2F">
              <w:rPr>
                <w:rFonts w:ascii="Bai Jamjuree" w:hAnsi="Bai Jamjuree" w:cs="Bai Jamjuree"/>
                <w:b/>
                <w:bCs/>
                <w:color w:val="000000" w:themeColor="text1"/>
              </w:rPr>
              <w:t>S</w:t>
            </w:r>
            <w:r w:rsidRPr="00205F2F">
              <w:rPr>
                <w:rFonts w:ascii="Bai Jamjuree" w:hAnsi="Bai Jamjuree" w:cs="Bai Jamjuree"/>
                <w:b/>
                <w:bCs/>
                <w:color w:val="000000" w:themeColor="text1"/>
              </w:rPr>
              <w:t>totelėje</w:t>
            </w:r>
          </w:p>
        </w:tc>
      </w:tr>
      <w:tr w:rsidR="00D8100F" w:rsidRPr="00205F2F" w14:paraId="061F63F6" w14:textId="77777777" w:rsidTr="00534593">
        <w:trPr>
          <w:jc w:val="center"/>
        </w:trPr>
        <w:tc>
          <w:tcPr>
            <w:tcW w:w="439" w:type="pct"/>
            <w:tcBorders>
              <w:top w:val="single" w:sz="4" w:space="0" w:color="auto"/>
            </w:tcBorders>
          </w:tcPr>
          <w:p w14:paraId="061F63F3" w14:textId="1776B85C" w:rsidR="00D8100F" w:rsidRPr="00205F2F"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3.5.1.</w:t>
            </w:r>
          </w:p>
        </w:tc>
        <w:tc>
          <w:tcPr>
            <w:tcW w:w="2135" w:type="pct"/>
            <w:tcBorders>
              <w:top w:val="single" w:sz="4" w:space="0" w:color="auto"/>
            </w:tcBorders>
          </w:tcPr>
          <w:p w14:paraId="061F63F4" w14:textId="77777777" w:rsidR="00D8100F" w:rsidRPr="00205F2F" w:rsidRDefault="005E6F9F">
            <w:pPr>
              <w:widowControl w:val="0"/>
              <w:rPr>
                <w:rFonts w:ascii="Bai Jamjuree" w:hAnsi="Bai Jamjuree" w:cs="Bai Jamjuree"/>
                <w:color w:val="000000"/>
              </w:rPr>
            </w:pPr>
            <w:r w:rsidRPr="00205F2F">
              <w:rPr>
                <w:rFonts w:ascii="Bai Jamjuree" w:hAnsi="Bai Jamjuree" w:cs="Bai Jamjuree"/>
                <w:color w:val="000000"/>
              </w:rPr>
              <w:t>Paslaugų vykdymo metu taikyti EN 15446 ir EN 17682 metodiką arba jai lygiavertę.</w:t>
            </w:r>
          </w:p>
        </w:tc>
        <w:tc>
          <w:tcPr>
            <w:tcW w:w="2426" w:type="pct"/>
            <w:tcBorders>
              <w:top w:val="single" w:sz="4" w:space="0" w:color="auto"/>
            </w:tcBorders>
          </w:tcPr>
          <w:p w14:paraId="061F63F5" w14:textId="5E997D2B" w:rsidR="00D8100F" w:rsidRPr="00205F2F" w:rsidRDefault="67D4C798"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w:t>
            </w:r>
            <w:r w:rsidR="62081BC5" w:rsidRPr="00205F2F">
              <w:rPr>
                <w:rFonts w:ascii="Bai Jamjuree" w:hAnsi="Bai Jamjuree" w:cs="Bai Jamjuree"/>
                <w:color w:val="000000" w:themeColor="text1"/>
              </w:rPr>
              <w:t>as</w:t>
            </w:r>
            <w:r w:rsidR="005E6F9F" w:rsidRPr="00205F2F">
              <w:rPr>
                <w:rFonts w:ascii="Bai Jamjuree" w:hAnsi="Bai Jamjuree" w:cs="Bai Jamjuree"/>
                <w:color w:val="000000" w:themeColor="text1"/>
              </w:rPr>
              <w:t xml:space="preserve"> naudodamas objekto lygmens (angl. </w:t>
            </w:r>
            <w:proofErr w:type="spellStart"/>
            <w:r w:rsidR="005E6F9F" w:rsidRPr="00205F2F">
              <w:rPr>
                <w:rFonts w:ascii="Bai Jamjuree" w:hAnsi="Bai Jamjuree" w:cs="Bai Jamjuree"/>
                <w:color w:val="000000" w:themeColor="text1"/>
              </w:rPr>
              <w:t>site</w:t>
            </w:r>
            <w:proofErr w:type="spellEnd"/>
            <w:r w:rsidR="005E6F9F" w:rsidRPr="00205F2F">
              <w:rPr>
                <w:rFonts w:ascii="Bai Jamjuree" w:hAnsi="Bai Jamjuree" w:cs="Bai Jamjuree"/>
                <w:color w:val="000000" w:themeColor="text1"/>
              </w:rPr>
              <w:t xml:space="preserve"> </w:t>
            </w:r>
            <w:proofErr w:type="spellStart"/>
            <w:r w:rsidR="005E6F9F" w:rsidRPr="00205F2F">
              <w:rPr>
                <w:rFonts w:ascii="Bai Jamjuree" w:hAnsi="Bai Jamjuree" w:cs="Bai Jamjuree"/>
                <w:color w:val="000000" w:themeColor="text1"/>
              </w:rPr>
              <w:t>level</w:t>
            </w:r>
            <w:proofErr w:type="spellEnd"/>
            <w:r w:rsidR="005E6F9F" w:rsidRPr="00205F2F">
              <w:rPr>
                <w:rFonts w:ascii="Bai Jamjuree" w:hAnsi="Bai Jamjuree" w:cs="Bai Jamjuree"/>
                <w:color w:val="000000" w:themeColor="text1"/>
              </w:rPr>
              <w:t xml:space="preserve">) matavimų geriausią esamą metodiką turi išmatuoti Pirkėjo objektus naudodamasis savo turima ir (arba) išnuomota įranga, atsižvelgiant į </w:t>
            </w:r>
            <w:r w:rsidR="005E6F9F" w:rsidRPr="00205F2F">
              <w:rPr>
                <w:rFonts w:ascii="Bai Jamjuree" w:hAnsi="Bai Jamjuree" w:cs="Bai Jamjuree"/>
                <w:color w:val="000000" w:themeColor="text1"/>
              </w:rPr>
              <w:lastRenderedPageBreak/>
              <w:t>OGMP 2.0 gairėse pateikiamas rekomendacijas bei į Reglamente nustatytus reikalavimus.</w:t>
            </w:r>
          </w:p>
        </w:tc>
      </w:tr>
      <w:tr w:rsidR="00D8100F" w:rsidRPr="00205F2F" w14:paraId="061F63FA" w14:textId="77777777" w:rsidTr="00534593">
        <w:trPr>
          <w:jc w:val="center"/>
        </w:trPr>
        <w:tc>
          <w:tcPr>
            <w:tcW w:w="439" w:type="pct"/>
            <w:tcBorders>
              <w:top w:val="single" w:sz="4" w:space="0" w:color="auto"/>
            </w:tcBorders>
          </w:tcPr>
          <w:p w14:paraId="061F63F7" w14:textId="43D6A6DC" w:rsidR="00D8100F" w:rsidRPr="00205F2F"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lastRenderedPageBreak/>
              <w:t>3.5.2.</w:t>
            </w:r>
          </w:p>
        </w:tc>
        <w:tc>
          <w:tcPr>
            <w:tcW w:w="2135" w:type="pct"/>
            <w:tcBorders>
              <w:top w:val="single" w:sz="4" w:space="0" w:color="auto"/>
            </w:tcBorders>
            <w:vAlign w:val="center"/>
          </w:tcPr>
          <w:p w14:paraId="061F63F8"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Matavimo priemonių atitiktis reglamento reikalavimams</w:t>
            </w:r>
          </w:p>
        </w:tc>
        <w:tc>
          <w:tcPr>
            <w:tcW w:w="2426" w:type="pct"/>
            <w:tcBorders>
              <w:top w:val="single" w:sz="4" w:space="0" w:color="auto"/>
            </w:tcBorders>
          </w:tcPr>
          <w:p w14:paraId="061F63F9"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Matavimams naudojamos matavimo priemonės turi atitikti Reglamento reikalavimus (aktuali redakcija su vėlesniais pakeitimais).</w:t>
            </w:r>
          </w:p>
        </w:tc>
      </w:tr>
      <w:tr w:rsidR="00D8100F" w:rsidRPr="00205F2F" w14:paraId="061F63FF" w14:textId="77777777" w:rsidTr="00534593">
        <w:trPr>
          <w:jc w:val="center"/>
        </w:trPr>
        <w:tc>
          <w:tcPr>
            <w:tcW w:w="439" w:type="pct"/>
            <w:tcBorders>
              <w:top w:val="single" w:sz="4" w:space="0" w:color="auto"/>
            </w:tcBorders>
          </w:tcPr>
          <w:p w14:paraId="061F63FB" w14:textId="0D889FC3" w:rsidR="00D8100F" w:rsidRPr="00205F2F" w:rsidRDefault="67D4C798"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3.5.3.</w:t>
            </w:r>
          </w:p>
        </w:tc>
        <w:tc>
          <w:tcPr>
            <w:tcW w:w="2135" w:type="pct"/>
            <w:tcBorders>
              <w:top w:val="single" w:sz="4" w:space="0" w:color="auto"/>
            </w:tcBorders>
            <w:vAlign w:val="center"/>
          </w:tcPr>
          <w:p w14:paraId="061F63FC"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Objekto ir šaltinio lygmens metano matavimų vykdymas tuo pačiu metu</w:t>
            </w:r>
          </w:p>
          <w:p w14:paraId="061F63FD" w14:textId="77777777" w:rsidR="00D8100F" w:rsidRPr="00205F2F" w:rsidRDefault="00D8100F">
            <w:pPr>
              <w:widowControl w:val="0"/>
              <w:rPr>
                <w:rFonts w:ascii="Bai Jamjuree" w:hAnsi="Bai Jamjuree" w:cs="Bai Jamjuree"/>
                <w:color w:val="000000"/>
              </w:rPr>
            </w:pPr>
          </w:p>
        </w:tc>
        <w:tc>
          <w:tcPr>
            <w:tcW w:w="2426" w:type="pct"/>
            <w:tcBorders>
              <w:top w:val="single" w:sz="4" w:space="0" w:color="auto"/>
            </w:tcBorders>
          </w:tcPr>
          <w:p w14:paraId="061F63FE"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Objekto lygmens (angl. </w:t>
            </w:r>
            <w:proofErr w:type="spellStart"/>
            <w:r w:rsidRPr="00205F2F">
              <w:rPr>
                <w:rFonts w:ascii="Bai Jamjuree" w:hAnsi="Bai Jamjuree" w:cs="Bai Jamjuree"/>
                <w:color w:val="000000" w:themeColor="text1"/>
              </w:rPr>
              <w:t>site</w:t>
            </w:r>
            <w:proofErr w:type="spellEnd"/>
            <w:r w:rsidRPr="00205F2F">
              <w:rPr>
                <w:rFonts w:ascii="Bai Jamjuree" w:hAnsi="Bai Jamjuree" w:cs="Bai Jamjuree"/>
                <w:color w:val="000000" w:themeColor="text1"/>
              </w:rPr>
              <w:t xml:space="preserve"> </w:t>
            </w:r>
            <w:proofErr w:type="spellStart"/>
            <w:r w:rsidRPr="00205F2F">
              <w:rPr>
                <w:rFonts w:ascii="Bai Jamjuree" w:hAnsi="Bai Jamjuree" w:cs="Bai Jamjuree"/>
                <w:color w:val="000000" w:themeColor="text1"/>
              </w:rPr>
              <w:t>level</w:t>
            </w:r>
            <w:proofErr w:type="spellEnd"/>
            <w:r w:rsidRPr="00205F2F">
              <w:rPr>
                <w:rFonts w:ascii="Bai Jamjuree" w:hAnsi="Bai Jamjuree" w:cs="Bai Jamjuree"/>
                <w:color w:val="000000" w:themeColor="text1"/>
              </w:rPr>
              <w:t>) metano nuotėkių matavimai turi būti vykdomi tuo pačiu metu kaip ir kontaktiniai šaltinio lygmens metano nuotėkių matavimai, siekiant kuo tikslesnio duomenų sulyginimo.</w:t>
            </w:r>
          </w:p>
        </w:tc>
      </w:tr>
      <w:tr w:rsidR="00D8100F" w:rsidRPr="00205F2F" w14:paraId="061F6404" w14:textId="77777777" w:rsidTr="00534593">
        <w:trPr>
          <w:jc w:val="center"/>
        </w:trPr>
        <w:tc>
          <w:tcPr>
            <w:tcW w:w="439" w:type="pct"/>
            <w:tcBorders>
              <w:top w:val="single" w:sz="4" w:space="0" w:color="auto"/>
            </w:tcBorders>
          </w:tcPr>
          <w:p w14:paraId="061F6400" w14:textId="4F07C2BF"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3.5.4.</w:t>
            </w:r>
          </w:p>
        </w:tc>
        <w:tc>
          <w:tcPr>
            <w:tcW w:w="2135" w:type="pct"/>
            <w:tcBorders>
              <w:top w:val="single" w:sz="4" w:space="0" w:color="auto"/>
            </w:tcBorders>
            <w:vAlign w:val="center"/>
          </w:tcPr>
          <w:p w14:paraId="061F6401" w14:textId="77777777" w:rsidR="00D8100F" w:rsidRPr="00205F2F" w:rsidRDefault="005E6F9F">
            <w:pPr>
              <w:widowControl w:val="0"/>
              <w:rPr>
                <w:rFonts w:ascii="Bai Jamjuree" w:hAnsi="Bai Jamjuree" w:cs="Bai Jamjuree"/>
                <w:color w:val="000000"/>
              </w:rPr>
            </w:pPr>
            <w:r w:rsidRPr="00205F2F">
              <w:rPr>
                <w:rFonts w:ascii="Bai Jamjuree" w:hAnsi="Bai Jamjuree" w:cs="Bai Jamjuree"/>
                <w:color w:val="000000"/>
              </w:rPr>
              <w:t>Matavimai saugiomis ir optimaliomis sąlygomis</w:t>
            </w:r>
          </w:p>
          <w:p w14:paraId="061F6402" w14:textId="77777777" w:rsidR="00D8100F" w:rsidRPr="00205F2F" w:rsidRDefault="00D8100F">
            <w:pPr>
              <w:widowControl w:val="0"/>
              <w:rPr>
                <w:rFonts w:ascii="Bai Jamjuree" w:hAnsi="Bai Jamjuree" w:cs="Bai Jamjuree"/>
                <w:color w:val="000000"/>
              </w:rPr>
            </w:pPr>
          </w:p>
        </w:tc>
        <w:tc>
          <w:tcPr>
            <w:tcW w:w="2426" w:type="pct"/>
            <w:tcBorders>
              <w:top w:val="single" w:sz="4" w:space="0" w:color="auto"/>
            </w:tcBorders>
          </w:tcPr>
          <w:p w14:paraId="061F6403" w14:textId="3FEE21D4" w:rsidR="00D8100F" w:rsidRPr="00205F2F" w:rsidRDefault="747DC5D2"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Tiekėjas</w:t>
            </w:r>
            <w:r w:rsidR="005E6F9F" w:rsidRPr="00205F2F">
              <w:rPr>
                <w:rFonts w:ascii="Bai Jamjuree" w:hAnsi="Bai Jamjuree" w:cs="Bai Jamjuree"/>
                <w:color w:val="000000" w:themeColor="text1"/>
              </w:rPr>
              <w:t xml:space="preserve"> turi atsižvelgti į oro sąlygas, kad matavimai būtų atliekami tik esant saugioms ir optimalioms sąlygoms ir vadovaujantis matavimo prietaisų gamintojų instrukcijomis.</w:t>
            </w:r>
          </w:p>
        </w:tc>
      </w:tr>
      <w:tr w:rsidR="00D8100F" w:rsidRPr="00205F2F" w14:paraId="061F6409" w14:textId="77777777" w:rsidTr="00534593">
        <w:trPr>
          <w:jc w:val="center"/>
        </w:trPr>
        <w:tc>
          <w:tcPr>
            <w:tcW w:w="439" w:type="pct"/>
            <w:tcBorders>
              <w:top w:val="single" w:sz="4" w:space="0" w:color="auto"/>
            </w:tcBorders>
          </w:tcPr>
          <w:p w14:paraId="061F6405" w14:textId="04AACA7C"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3.5.5.</w:t>
            </w:r>
          </w:p>
        </w:tc>
        <w:tc>
          <w:tcPr>
            <w:tcW w:w="2135" w:type="pct"/>
            <w:tcBorders>
              <w:top w:val="single" w:sz="4" w:space="0" w:color="auto"/>
            </w:tcBorders>
            <w:vAlign w:val="center"/>
          </w:tcPr>
          <w:p w14:paraId="061F6406"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Matavimo įrangos parinkimas atsižvelgiant į objektų charakteristikas</w:t>
            </w:r>
          </w:p>
          <w:p w14:paraId="061F6407" w14:textId="77777777" w:rsidR="00D8100F" w:rsidRPr="00205F2F" w:rsidRDefault="00D8100F">
            <w:pPr>
              <w:widowControl w:val="0"/>
              <w:rPr>
                <w:rFonts w:ascii="Bai Jamjuree" w:hAnsi="Bai Jamjuree" w:cs="Bai Jamjuree"/>
                <w:color w:val="000000"/>
              </w:rPr>
            </w:pPr>
          </w:p>
        </w:tc>
        <w:tc>
          <w:tcPr>
            <w:tcW w:w="2426" w:type="pct"/>
            <w:tcBorders>
              <w:top w:val="single" w:sz="4" w:space="0" w:color="auto"/>
            </w:tcBorders>
          </w:tcPr>
          <w:p w14:paraId="061F6408" w14:textId="626176BA" w:rsidR="00D8100F" w:rsidRPr="00205F2F" w:rsidRDefault="747DC5D2"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Tiekėjas</w:t>
            </w:r>
            <w:r w:rsidR="005E6F9F" w:rsidRPr="00205F2F">
              <w:rPr>
                <w:rFonts w:ascii="Bai Jamjuree" w:hAnsi="Bai Jamjuree" w:cs="Bai Jamjuree"/>
                <w:color w:val="000000" w:themeColor="text1"/>
              </w:rPr>
              <w:t xml:space="preserve"> turi įsivertinti ir pasirinkti tinkamiausią matavimo įrangą atsižvelgdamas į Pirkėjo skirtingų objektų charakteristikas.</w:t>
            </w:r>
          </w:p>
        </w:tc>
      </w:tr>
      <w:tr w:rsidR="00D8100F" w:rsidRPr="00205F2F" w14:paraId="061F640B" w14:textId="77777777" w:rsidTr="7CF0BC6A">
        <w:trPr>
          <w:jc w:val="center"/>
        </w:trPr>
        <w:tc>
          <w:tcPr>
            <w:tcW w:w="5000" w:type="pct"/>
            <w:gridSpan w:val="3"/>
          </w:tcPr>
          <w:p w14:paraId="061F640A" w14:textId="2BF072B4" w:rsidR="00D8100F" w:rsidRPr="00205F2F" w:rsidRDefault="74DD3F6E" w:rsidP="7CF0BC6A">
            <w:pPr>
              <w:widowControl w:val="0"/>
              <w:jc w:val="center"/>
              <w:rPr>
                <w:rFonts w:ascii="Bai Jamjuree" w:hAnsi="Bai Jamjuree" w:cs="Bai Jamjuree"/>
                <w:b/>
                <w:bCs/>
                <w:color w:val="000000" w:themeColor="text1"/>
              </w:rPr>
            </w:pPr>
            <w:r w:rsidRPr="00205F2F">
              <w:rPr>
                <w:rFonts w:ascii="Bai Jamjuree" w:hAnsi="Bai Jamjuree" w:cs="Bai Jamjuree"/>
                <w:b/>
                <w:bCs/>
                <w:color w:val="000000" w:themeColor="text1"/>
              </w:rPr>
              <w:t xml:space="preserve">3.6. </w:t>
            </w:r>
            <w:r w:rsidR="005E6F9F" w:rsidRPr="00205F2F">
              <w:rPr>
                <w:rFonts w:ascii="Bai Jamjuree" w:hAnsi="Bai Jamjuree" w:cs="Bai Jamjuree"/>
                <w:b/>
                <w:bCs/>
                <w:color w:val="000000" w:themeColor="text1"/>
              </w:rPr>
              <w:t xml:space="preserve">Reikalavimai </w:t>
            </w:r>
            <w:r w:rsidRPr="00205F2F">
              <w:rPr>
                <w:rFonts w:ascii="Bai Jamjuree" w:hAnsi="Bai Jamjuree" w:cs="Bai Jamjuree"/>
                <w:b/>
                <w:bCs/>
                <w:color w:val="000000" w:themeColor="text1"/>
              </w:rPr>
              <w:t>atliktų matavimų duomenų analizės ir ataskaitų parengimo paslaugoms</w:t>
            </w:r>
          </w:p>
        </w:tc>
      </w:tr>
      <w:tr w:rsidR="00D8100F" w:rsidRPr="00205F2F" w14:paraId="061F640F" w14:textId="77777777" w:rsidTr="00534593">
        <w:trPr>
          <w:jc w:val="center"/>
        </w:trPr>
        <w:tc>
          <w:tcPr>
            <w:tcW w:w="439" w:type="pct"/>
            <w:tcBorders>
              <w:top w:val="single" w:sz="4" w:space="0" w:color="auto"/>
            </w:tcBorders>
          </w:tcPr>
          <w:p w14:paraId="061F640C" w14:textId="20DBDEF8"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3.6.1.</w:t>
            </w:r>
          </w:p>
        </w:tc>
        <w:tc>
          <w:tcPr>
            <w:tcW w:w="2135" w:type="pct"/>
            <w:tcBorders>
              <w:top w:val="single" w:sz="4" w:space="0" w:color="auto"/>
            </w:tcBorders>
          </w:tcPr>
          <w:p w14:paraId="061F640D"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Kontaktinių šaltinio lygmens matavimų ataskaitos parengimas ir pateikimas</w:t>
            </w:r>
          </w:p>
        </w:tc>
        <w:tc>
          <w:tcPr>
            <w:tcW w:w="2426" w:type="pct"/>
            <w:tcBorders>
              <w:top w:val="single" w:sz="4" w:space="0" w:color="auto"/>
            </w:tcBorders>
          </w:tcPr>
          <w:p w14:paraId="061F640E" w14:textId="1E561B14" w:rsidR="00D8100F" w:rsidRPr="00205F2F" w:rsidRDefault="7B80D4F9" w:rsidP="7CF0BC6A">
            <w:pPr>
              <w:widowControl w:val="0"/>
              <w:jc w:val="both"/>
              <w:rPr>
                <w:rFonts w:ascii="Bai Jamjuree" w:hAnsi="Bai Jamjuree" w:cs="Bai Jamjuree"/>
                <w:color w:val="000000"/>
              </w:rPr>
            </w:pPr>
            <w:r w:rsidRPr="00205F2F">
              <w:rPr>
                <w:rFonts w:ascii="Bai Jamjuree" w:hAnsi="Bai Jamjuree" w:cs="Bai Jamjuree"/>
                <w:color w:val="000000" w:themeColor="text1"/>
              </w:rPr>
              <w:t>Tiekėjas</w:t>
            </w:r>
            <w:r w:rsidR="005E6F9F" w:rsidRPr="00205F2F">
              <w:rPr>
                <w:rFonts w:ascii="Bai Jamjuree" w:hAnsi="Bai Jamjuree" w:cs="Bai Jamjuree"/>
                <w:color w:val="000000" w:themeColor="text1"/>
              </w:rPr>
              <w:t xml:space="preserve"> privalo atlikti matavimų analizę ir parengti matavimų ataskaitos šabloną. Ataskaitoje turi būti nurodytos pamatuotų vietų (taškų) kiekybinės praleidimų reikšmės per laiko vienetą (g/val.) ir koncentracijos matavimų vertės (</w:t>
            </w:r>
            <w:proofErr w:type="spellStart"/>
            <w:r w:rsidR="005E6F9F" w:rsidRPr="00205F2F">
              <w:rPr>
                <w:rFonts w:ascii="Bai Jamjuree" w:hAnsi="Bai Jamjuree" w:cs="Bai Jamjuree"/>
                <w:color w:val="000000" w:themeColor="text1"/>
              </w:rPr>
              <w:t>ppm</w:t>
            </w:r>
            <w:proofErr w:type="spellEnd"/>
            <w:r w:rsidR="005E6F9F" w:rsidRPr="00205F2F">
              <w:rPr>
                <w:rFonts w:ascii="Bai Jamjuree" w:hAnsi="Bai Jamjuree" w:cs="Bai Jamjuree"/>
                <w:color w:val="000000" w:themeColor="text1"/>
              </w:rPr>
              <w:t>), matavimo data ir laikas, matavimo prietaisas, matavimus atlikusio operatoriaus informacija, vietos informacija, vamzdyno ar kito įrengimo technologinis numeris. Ataskaitos šabloną raštu suderinti su Pirkėju prieš pradedant vykdyti fizinius matavimus objektuose. Ataskaita turi būti pateikta ne vėliau kaip per 20 (dvidešimt) kalendorinių dienų po kontaktinių šaltinio lygmens matavimų įvykdymo.</w:t>
            </w:r>
          </w:p>
        </w:tc>
      </w:tr>
      <w:tr w:rsidR="00D8100F" w:rsidRPr="00205F2F" w14:paraId="061F6414" w14:textId="77777777" w:rsidTr="00534593">
        <w:trPr>
          <w:jc w:val="center"/>
        </w:trPr>
        <w:tc>
          <w:tcPr>
            <w:tcW w:w="439" w:type="pct"/>
            <w:tcBorders>
              <w:top w:val="single" w:sz="4" w:space="0" w:color="auto"/>
            </w:tcBorders>
          </w:tcPr>
          <w:p w14:paraId="061F6410" w14:textId="02FE6F62"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3.6.2.</w:t>
            </w:r>
          </w:p>
        </w:tc>
        <w:tc>
          <w:tcPr>
            <w:tcW w:w="2135" w:type="pct"/>
            <w:tcBorders>
              <w:top w:val="single" w:sz="4" w:space="0" w:color="auto"/>
            </w:tcBorders>
          </w:tcPr>
          <w:p w14:paraId="061F6411"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Matavimo vienetų perskaičiavimo pagrindimas ir metodikų aprašymas ataskaitoje</w:t>
            </w:r>
          </w:p>
        </w:tc>
        <w:tc>
          <w:tcPr>
            <w:tcW w:w="2426" w:type="pct"/>
            <w:tcBorders>
              <w:top w:val="single" w:sz="4" w:space="0" w:color="auto"/>
            </w:tcBorders>
          </w:tcPr>
          <w:p w14:paraId="061F6413" w14:textId="50AD42AC"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Jeigu </w:t>
            </w:r>
            <w:r w:rsidR="5006D59C" w:rsidRPr="00205F2F">
              <w:rPr>
                <w:rFonts w:ascii="Bai Jamjuree" w:hAnsi="Bai Jamjuree" w:cs="Bai Jamjuree"/>
                <w:color w:val="000000" w:themeColor="text1"/>
              </w:rPr>
              <w:t>Tiekėjas</w:t>
            </w:r>
            <w:r w:rsidRPr="00205F2F">
              <w:rPr>
                <w:rFonts w:ascii="Bai Jamjuree" w:hAnsi="Bai Jamjuree" w:cs="Bai Jamjuree"/>
                <w:color w:val="000000" w:themeColor="text1"/>
              </w:rPr>
              <w:t xml:space="preserve"> rengdamas ataskaitą atliko matavimo vienetų perskaičiavimus, tokiu atveju turi pateikti perskaičiavimo metodiką, kuri turi atitikti galiojančius tarptautinius standartus, su detaliu paaiškinimu, neapibrėžtimis, koeficientais (jei tokie naudojami perskaičiavime) bei skaičiavimo paklaidomis, kad būtų išvengta srauto koreliacijos trūkumų. </w:t>
            </w:r>
            <w:r w:rsidR="74554F3C" w:rsidRPr="00205F2F">
              <w:rPr>
                <w:rFonts w:ascii="Bai Jamjuree" w:hAnsi="Bai Jamjuree" w:cs="Bai Jamjuree"/>
                <w:color w:val="000000" w:themeColor="text1"/>
              </w:rPr>
              <w:t>Tiekėjas</w:t>
            </w:r>
            <w:r w:rsidR="5D95D8A6"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ataskaitoje privalo pateikti kiekvienos matavimo įrangos ir matavimo metodikos aprašymą ir matavimo technologijos pasirinkimo pag</w:t>
            </w:r>
            <w:r w:rsidRPr="00205F2F">
              <w:rPr>
                <w:rFonts w:ascii="Bai Jamjuree" w:hAnsi="Bai Jamjuree" w:cs="Bai Jamjuree"/>
              </w:rPr>
              <w:t>r</w:t>
            </w:r>
            <w:r w:rsidRPr="00205F2F">
              <w:rPr>
                <w:rFonts w:ascii="Bai Jamjuree" w:hAnsi="Bai Jamjuree" w:cs="Bai Jamjuree"/>
                <w:color w:val="000000" w:themeColor="text1"/>
              </w:rPr>
              <w:t>indimą.</w:t>
            </w:r>
          </w:p>
        </w:tc>
      </w:tr>
      <w:tr w:rsidR="00D8100F" w:rsidRPr="00205F2F" w14:paraId="061F6419" w14:textId="77777777" w:rsidTr="00534593">
        <w:trPr>
          <w:jc w:val="center"/>
        </w:trPr>
        <w:tc>
          <w:tcPr>
            <w:tcW w:w="439" w:type="pct"/>
            <w:tcBorders>
              <w:top w:val="single" w:sz="4" w:space="0" w:color="auto"/>
            </w:tcBorders>
          </w:tcPr>
          <w:p w14:paraId="061F6415" w14:textId="04275987"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3.6.3.</w:t>
            </w:r>
          </w:p>
        </w:tc>
        <w:tc>
          <w:tcPr>
            <w:tcW w:w="2135" w:type="pct"/>
            <w:tcBorders>
              <w:top w:val="single" w:sz="4" w:space="0" w:color="auto"/>
            </w:tcBorders>
          </w:tcPr>
          <w:p w14:paraId="061F6416" w14:textId="3CCDFC85"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Kontaktinių šaltinio lygmens matavimų palyginim</w:t>
            </w:r>
            <w:r w:rsidR="41912F27" w:rsidRPr="00205F2F">
              <w:rPr>
                <w:rFonts w:ascii="Bai Jamjuree" w:hAnsi="Bai Jamjuree" w:cs="Bai Jamjuree"/>
                <w:color w:val="000000" w:themeColor="text1"/>
              </w:rPr>
              <w:t>o</w:t>
            </w:r>
            <w:r w:rsidRPr="00205F2F">
              <w:rPr>
                <w:rFonts w:ascii="Bai Jamjuree" w:hAnsi="Bai Jamjuree" w:cs="Bai Jamjuree"/>
                <w:color w:val="000000" w:themeColor="text1"/>
              </w:rPr>
              <w:t xml:space="preserve"> su objekto lygmens matavimo duomenimis ataskaitos pateikimas</w:t>
            </w:r>
          </w:p>
        </w:tc>
        <w:tc>
          <w:tcPr>
            <w:tcW w:w="2426" w:type="pct"/>
            <w:tcBorders>
              <w:top w:val="single" w:sz="4" w:space="0" w:color="auto"/>
            </w:tcBorders>
          </w:tcPr>
          <w:p w14:paraId="061F6418" w14:textId="23E4DE7E" w:rsidR="00D8100F" w:rsidRPr="00205F2F" w:rsidRDefault="41912F27"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Tiekėjas </w:t>
            </w:r>
            <w:r w:rsidR="005E6F9F" w:rsidRPr="00205F2F">
              <w:rPr>
                <w:rFonts w:ascii="Bai Jamjuree" w:hAnsi="Bai Jamjuree" w:cs="Bai Jamjuree"/>
                <w:color w:val="000000" w:themeColor="text1"/>
              </w:rPr>
              <w:t xml:space="preserve">privalo atlikti kontaktinių šaltinio lygmens matavimų palyginimą su objekto lygmens matavimų duomenimis. Pateikti palyginimo ataskaitą, kuri turi atitikti Reglamento reikalavimus ir OGMP 2.0 rekomendacijas. Ataskaita turi būti pateikta </w:t>
            </w:r>
            <w:r w:rsidR="005E6F9F" w:rsidRPr="00205F2F">
              <w:rPr>
                <w:rFonts w:ascii="Bai Jamjuree" w:hAnsi="Bai Jamjuree" w:cs="Bai Jamjuree"/>
                <w:b/>
                <w:bCs/>
                <w:color w:val="000000" w:themeColor="text1"/>
              </w:rPr>
              <w:t>ne vėliau kaip per 20 (dvidešimt) kalendorinių  dienų</w:t>
            </w:r>
            <w:r w:rsidR="005E6F9F" w:rsidRPr="00205F2F">
              <w:rPr>
                <w:rFonts w:ascii="Bai Jamjuree" w:hAnsi="Bai Jamjuree" w:cs="Bai Jamjuree"/>
                <w:color w:val="000000" w:themeColor="text1"/>
              </w:rPr>
              <w:t xml:space="preserve"> po kontaktinių šaltinio lygmens ir objekto lygmens matavimų įvykdymo.</w:t>
            </w:r>
          </w:p>
        </w:tc>
      </w:tr>
      <w:tr w:rsidR="00D8100F" w:rsidRPr="00205F2F" w14:paraId="061F641F" w14:textId="77777777" w:rsidTr="00534593">
        <w:trPr>
          <w:jc w:val="center"/>
        </w:trPr>
        <w:tc>
          <w:tcPr>
            <w:tcW w:w="439" w:type="pct"/>
            <w:tcBorders>
              <w:top w:val="single" w:sz="4" w:space="0" w:color="auto"/>
            </w:tcBorders>
          </w:tcPr>
          <w:p w14:paraId="061F641A" w14:textId="1F04C2D3"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3.6.4.</w:t>
            </w:r>
          </w:p>
        </w:tc>
        <w:tc>
          <w:tcPr>
            <w:tcW w:w="2135" w:type="pct"/>
            <w:tcBorders>
              <w:top w:val="single" w:sz="4" w:space="0" w:color="auto"/>
            </w:tcBorders>
          </w:tcPr>
          <w:p w14:paraId="061F641B" w14:textId="77777777" w:rsidR="00D8100F" w:rsidRPr="00205F2F" w:rsidRDefault="005E6F9F">
            <w:pPr>
              <w:widowControl w:val="0"/>
              <w:rPr>
                <w:rFonts w:ascii="Bai Jamjuree" w:hAnsi="Bai Jamjuree" w:cs="Bai Jamjuree"/>
                <w:color w:val="000000"/>
              </w:rPr>
            </w:pPr>
            <w:r w:rsidRPr="00205F2F">
              <w:rPr>
                <w:rFonts w:ascii="Bai Jamjuree" w:hAnsi="Bai Jamjuree" w:cs="Bai Jamjuree"/>
                <w:color w:val="000000"/>
              </w:rPr>
              <w:t>Matavimų duomenų palyginimas ir analizė</w:t>
            </w:r>
          </w:p>
          <w:p w14:paraId="061F641C" w14:textId="77777777" w:rsidR="00D8100F" w:rsidRPr="00205F2F" w:rsidRDefault="00D8100F">
            <w:pPr>
              <w:widowControl w:val="0"/>
              <w:rPr>
                <w:rFonts w:ascii="Bai Jamjuree" w:hAnsi="Bai Jamjuree" w:cs="Bai Jamjuree"/>
                <w:color w:val="000000"/>
              </w:rPr>
            </w:pPr>
          </w:p>
        </w:tc>
        <w:tc>
          <w:tcPr>
            <w:tcW w:w="2426" w:type="pct"/>
            <w:tcBorders>
              <w:top w:val="single" w:sz="4" w:space="0" w:color="auto"/>
            </w:tcBorders>
          </w:tcPr>
          <w:p w14:paraId="061F641E" w14:textId="1252D7BD"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Atliekant kontaktinių šaltinio lygmens matavimų palyginimą su objekto lygmens matavimų duomenimis, </w:t>
            </w:r>
            <w:r w:rsidR="54A449D3" w:rsidRPr="00205F2F">
              <w:rPr>
                <w:rFonts w:ascii="Bai Jamjuree" w:hAnsi="Bai Jamjuree" w:cs="Bai Jamjuree"/>
                <w:color w:val="000000" w:themeColor="text1"/>
              </w:rPr>
              <w:t xml:space="preserve">Tiekėjas </w:t>
            </w:r>
            <w:r w:rsidRPr="00205F2F">
              <w:rPr>
                <w:rFonts w:ascii="Bai Jamjuree" w:hAnsi="Bai Jamjuree" w:cs="Bai Jamjuree"/>
                <w:color w:val="000000" w:themeColor="text1"/>
              </w:rPr>
              <w:t xml:space="preserve">turi įvertinti ir aprašyti </w:t>
            </w:r>
            <w:r w:rsidRPr="00205F2F">
              <w:rPr>
                <w:rFonts w:ascii="Bai Jamjuree" w:hAnsi="Bai Jamjuree" w:cs="Bai Jamjuree"/>
                <w:color w:val="000000" w:themeColor="text1"/>
              </w:rPr>
              <w:lastRenderedPageBreak/>
              <w:t>aplinkos sąlygas, esamą technologinį procesą, sulyginti matavimų rezultatus, apskaičiuoti neatitiktis, paklaidas ir neapibrėžtumus, pateikti objekto palyginimo ataskaitą su išvadomis ir rekomendacijomis siekiant duomenų suderinamumo. Ataskaitoje pateikti matavimams naudotos įrangos aprašymą, naudotus matavimo metodus bei atliktus skaičiavimus.</w:t>
            </w:r>
          </w:p>
        </w:tc>
      </w:tr>
      <w:tr w:rsidR="00D8100F" w:rsidRPr="00205F2F" w14:paraId="061F6423" w14:textId="77777777" w:rsidTr="00534593">
        <w:trPr>
          <w:jc w:val="center"/>
        </w:trPr>
        <w:tc>
          <w:tcPr>
            <w:tcW w:w="439" w:type="pct"/>
            <w:tcBorders>
              <w:top w:val="single" w:sz="4" w:space="0" w:color="auto"/>
            </w:tcBorders>
          </w:tcPr>
          <w:p w14:paraId="061F6420" w14:textId="057D50E2" w:rsidR="00D8100F" w:rsidRPr="00205F2F" w:rsidRDefault="74DD3F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lastRenderedPageBreak/>
              <w:t>3.6.5.</w:t>
            </w:r>
          </w:p>
        </w:tc>
        <w:tc>
          <w:tcPr>
            <w:tcW w:w="2135" w:type="pct"/>
            <w:tcBorders>
              <w:top w:val="single" w:sz="4" w:space="0" w:color="auto"/>
            </w:tcBorders>
          </w:tcPr>
          <w:p w14:paraId="061F6421" w14:textId="77777777" w:rsidR="00D8100F" w:rsidRPr="00205F2F" w:rsidRDefault="005E6F9F" w:rsidP="7CF0BC6A">
            <w:pPr>
              <w:widowControl w:val="0"/>
              <w:jc w:val="both"/>
              <w:rPr>
                <w:rFonts w:ascii="Bai Jamjuree" w:hAnsi="Bai Jamjuree" w:cs="Bai Jamjuree"/>
                <w:color w:val="000000"/>
              </w:rPr>
            </w:pPr>
            <w:r w:rsidRPr="00205F2F">
              <w:rPr>
                <w:rFonts w:ascii="Bai Jamjuree" w:hAnsi="Bai Jamjuree" w:cs="Bai Jamjuree"/>
                <w:color w:val="000000" w:themeColor="text1"/>
              </w:rPr>
              <w:t>Nepriklausančio metano kiekio indentifikavimas ir eliminavimas</w:t>
            </w:r>
          </w:p>
        </w:tc>
        <w:tc>
          <w:tcPr>
            <w:tcW w:w="2426" w:type="pct"/>
            <w:tcBorders>
              <w:top w:val="single" w:sz="4" w:space="0" w:color="auto"/>
            </w:tcBorders>
          </w:tcPr>
          <w:p w14:paraId="061F6422" w14:textId="723D9AB2" w:rsidR="00D8100F" w:rsidRPr="00205F2F" w:rsidRDefault="4DBF9C6E" w:rsidP="7CF0BC6A">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Tiekėjas </w:t>
            </w:r>
            <w:r w:rsidR="005E6F9F" w:rsidRPr="00205F2F">
              <w:rPr>
                <w:rFonts w:ascii="Bai Jamjuree" w:hAnsi="Bai Jamjuree" w:cs="Bai Jamjuree"/>
                <w:color w:val="000000" w:themeColor="text1"/>
              </w:rPr>
              <w:t>analizės metu turi identifikuoti į objektą patenkančio metano kiekį, nepriklausantį objektui ir jo netraukti į bendrą objekto metano emisijų skaičiavimą.</w:t>
            </w:r>
          </w:p>
        </w:tc>
      </w:tr>
      <w:tr w:rsidR="00D8100F" w:rsidRPr="00205F2F" w14:paraId="061F6425" w14:textId="77777777" w:rsidTr="7CF0BC6A">
        <w:trPr>
          <w:jc w:val="center"/>
        </w:trPr>
        <w:tc>
          <w:tcPr>
            <w:tcW w:w="5000" w:type="pct"/>
            <w:gridSpan w:val="3"/>
          </w:tcPr>
          <w:p w14:paraId="061F6424" w14:textId="3448ECE6" w:rsidR="00D8100F" w:rsidRPr="00205F2F" w:rsidRDefault="4DBF9C6E">
            <w:pPr>
              <w:widowControl w:val="0"/>
              <w:jc w:val="center"/>
              <w:rPr>
                <w:rFonts w:ascii="Bai Jamjuree" w:hAnsi="Bai Jamjuree" w:cs="Bai Jamjuree"/>
              </w:rPr>
            </w:pPr>
            <w:r w:rsidRPr="00205F2F">
              <w:rPr>
                <w:rFonts w:ascii="Bai Jamjuree" w:hAnsi="Bai Jamjuree" w:cs="Bai Jamjuree"/>
                <w:b/>
                <w:bCs/>
              </w:rPr>
              <w:t xml:space="preserve">3.7. </w:t>
            </w:r>
            <w:r w:rsidR="005E6F9F" w:rsidRPr="00205F2F">
              <w:rPr>
                <w:rFonts w:ascii="Bai Jamjuree" w:hAnsi="Bai Jamjuree" w:cs="Bai Jamjuree"/>
                <w:b/>
                <w:bCs/>
              </w:rPr>
              <w:t>Kiti reikalavimai</w:t>
            </w:r>
          </w:p>
        </w:tc>
      </w:tr>
      <w:tr w:rsidR="00D8100F" w:rsidRPr="00205F2F" w14:paraId="061F6428" w14:textId="77777777" w:rsidTr="00534593">
        <w:trPr>
          <w:jc w:val="center"/>
        </w:trPr>
        <w:tc>
          <w:tcPr>
            <w:tcW w:w="439" w:type="pct"/>
            <w:tcBorders>
              <w:top w:val="single" w:sz="4" w:space="0" w:color="auto"/>
            </w:tcBorders>
          </w:tcPr>
          <w:p w14:paraId="061F6426" w14:textId="7AB701F3" w:rsidR="00D8100F" w:rsidRPr="00205F2F" w:rsidRDefault="4DBF9C6E"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3.7.1.</w:t>
            </w:r>
          </w:p>
        </w:tc>
        <w:tc>
          <w:tcPr>
            <w:tcW w:w="4561" w:type="pct"/>
            <w:gridSpan w:val="2"/>
            <w:tcBorders>
              <w:top w:val="single" w:sz="4" w:space="0" w:color="auto"/>
            </w:tcBorders>
            <w:vAlign w:val="center"/>
          </w:tcPr>
          <w:p w14:paraId="061F6427" w14:textId="4EBA3F1F" w:rsidR="00D8100F" w:rsidRPr="00205F2F" w:rsidRDefault="4DBF9C6E">
            <w:pPr>
              <w:widowControl w:val="0"/>
              <w:jc w:val="both"/>
              <w:rPr>
                <w:rFonts w:ascii="Bai Jamjuree" w:hAnsi="Bai Jamjuree" w:cs="Bai Jamjuree"/>
                <w:color w:val="000000"/>
              </w:rPr>
            </w:pPr>
            <w:r w:rsidRPr="00205F2F">
              <w:rPr>
                <w:rFonts w:ascii="Bai Jamjuree" w:hAnsi="Bai Jamjuree" w:cs="Bai Jamjuree"/>
                <w:color w:val="000000" w:themeColor="text1"/>
              </w:rPr>
              <w:t>Tiekėjas</w:t>
            </w:r>
            <w:r w:rsidR="005E6F9F" w:rsidRPr="00205F2F">
              <w:rPr>
                <w:rFonts w:ascii="Bai Jamjuree" w:hAnsi="Bai Jamjuree" w:cs="Bai Jamjuree"/>
                <w:color w:val="000000" w:themeColor="text1"/>
              </w:rPr>
              <w:t>, atlikdamas matavimus Pirkėjo fiziniuose objektuose, privalo vadovautis visais Pirkėjo nustatytais darbuotojų saugos bei sveikatos reikalavimais, atsižvelgdamas į teikiamų paslaugų pobūdį ir rizikas.</w:t>
            </w:r>
          </w:p>
        </w:tc>
      </w:tr>
      <w:tr w:rsidR="00D8100F" w:rsidRPr="00205F2F" w14:paraId="061F642B" w14:textId="77777777" w:rsidTr="00534593">
        <w:trPr>
          <w:jc w:val="center"/>
        </w:trPr>
        <w:tc>
          <w:tcPr>
            <w:tcW w:w="439" w:type="pct"/>
            <w:tcBorders>
              <w:top w:val="single" w:sz="4" w:space="0" w:color="auto"/>
            </w:tcBorders>
          </w:tcPr>
          <w:p w14:paraId="061F6429" w14:textId="1B59AE37" w:rsidR="00D8100F" w:rsidRPr="00205F2F" w:rsidRDefault="564A5B95"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3.7.2.</w:t>
            </w:r>
          </w:p>
        </w:tc>
        <w:tc>
          <w:tcPr>
            <w:tcW w:w="4561" w:type="pct"/>
            <w:gridSpan w:val="2"/>
            <w:tcBorders>
              <w:top w:val="single" w:sz="4" w:space="0" w:color="auto"/>
            </w:tcBorders>
            <w:vAlign w:val="center"/>
          </w:tcPr>
          <w:p w14:paraId="061F642A" w14:textId="0726034E" w:rsidR="00D8100F" w:rsidRPr="00205F2F" w:rsidRDefault="564A5B95">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Tiekėjas </w:t>
            </w:r>
            <w:r w:rsidR="005E6F9F" w:rsidRPr="00205F2F">
              <w:rPr>
                <w:rFonts w:ascii="Bai Jamjuree" w:hAnsi="Bai Jamjuree" w:cs="Bai Jamjuree"/>
                <w:color w:val="000000" w:themeColor="text1"/>
              </w:rPr>
              <w:t>į metano nuotėkių matavimų paslaugų kainą turi įtraukti visus su paslaugų įvykdymu susijusius kaštus, įskaitant matavimo ar kitos būtinos įrangos nuomą, specialisto darbo laiką ir duomenų apdorojimą. Į specialisto mobilizacijos kainą turi būti įtrauktos visos mobilizacijos išlaidos: skrydžiai, transportas, apgyvendinimas ir komandiruotės kaštai.</w:t>
            </w:r>
          </w:p>
        </w:tc>
      </w:tr>
      <w:tr w:rsidR="00D8100F" w:rsidRPr="00205F2F" w14:paraId="061F642E" w14:textId="77777777" w:rsidTr="00534593">
        <w:trPr>
          <w:jc w:val="center"/>
        </w:trPr>
        <w:tc>
          <w:tcPr>
            <w:tcW w:w="439" w:type="pct"/>
            <w:tcBorders>
              <w:top w:val="single" w:sz="4" w:space="0" w:color="auto"/>
            </w:tcBorders>
          </w:tcPr>
          <w:p w14:paraId="061F642C" w14:textId="7E3E5886" w:rsidR="00D8100F" w:rsidRPr="00205F2F" w:rsidRDefault="42A670D4"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3.7.3.</w:t>
            </w:r>
          </w:p>
        </w:tc>
        <w:tc>
          <w:tcPr>
            <w:tcW w:w="4561" w:type="pct"/>
            <w:gridSpan w:val="2"/>
            <w:tcBorders>
              <w:top w:val="single" w:sz="4" w:space="0" w:color="auto"/>
            </w:tcBorders>
            <w:vAlign w:val="center"/>
          </w:tcPr>
          <w:p w14:paraId="061F642D" w14:textId="77777777" w:rsidR="00D8100F" w:rsidRPr="00205F2F" w:rsidRDefault="005E6F9F">
            <w:pPr>
              <w:widowControl w:val="0"/>
              <w:jc w:val="both"/>
              <w:rPr>
                <w:rFonts w:ascii="Bai Jamjuree" w:hAnsi="Bai Jamjuree" w:cs="Bai Jamjuree"/>
                <w:color w:val="000000"/>
              </w:rPr>
            </w:pPr>
            <w:r w:rsidRPr="00205F2F">
              <w:rPr>
                <w:rFonts w:ascii="Bai Jamjuree" w:hAnsi="Bai Jamjuree" w:cs="Bai Jamjuree"/>
                <w:color w:val="000000"/>
              </w:rPr>
              <w:t>Visi Paslaugų teikėjo paslaugų vykdymo metu surinkti duomenys apie objektą turi būti apdorojami tik Europos Sąjungos teritorijoje. Surinkta informacija turi būti laikoma konfidencialia ir apsaugota nuo neteisėto pasisavinimo, perėmimo ar panaudojimo. Duomenų apsauga privalo būti užtikrinta laikantis Europos Sąjungos kibernetinio saugumo reikalavimų, nustatytų Direktyvoje (ES) 2022/2555.</w:t>
            </w:r>
          </w:p>
        </w:tc>
      </w:tr>
      <w:tr w:rsidR="00D8100F" w:rsidRPr="00205F2F" w14:paraId="061F6431" w14:textId="77777777" w:rsidTr="00534593">
        <w:trPr>
          <w:jc w:val="center"/>
        </w:trPr>
        <w:tc>
          <w:tcPr>
            <w:tcW w:w="439" w:type="pct"/>
            <w:tcBorders>
              <w:top w:val="single" w:sz="4" w:space="0" w:color="auto"/>
            </w:tcBorders>
          </w:tcPr>
          <w:p w14:paraId="061F642F" w14:textId="23D2C5A6" w:rsidR="00D8100F" w:rsidRPr="00205F2F" w:rsidRDefault="42A670D4" w:rsidP="7CF0BC6A">
            <w:pPr>
              <w:keepLines/>
              <w:widowControl w:val="0"/>
              <w:tabs>
                <w:tab w:val="left" w:pos="284"/>
                <w:tab w:val="left" w:pos="457"/>
              </w:tabs>
              <w:autoSpaceDN w:val="0"/>
              <w:spacing w:before="60" w:after="60"/>
              <w:textAlignment w:val="baseline"/>
              <w:rPr>
                <w:rFonts w:ascii="Bai Jamjuree" w:hAnsi="Bai Jamjuree" w:cs="Bai Jamjuree"/>
                <w:color w:val="000000"/>
              </w:rPr>
            </w:pPr>
            <w:r w:rsidRPr="00205F2F">
              <w:rPr>
                <w:rFonts w:ascii="Bai Jamjuree" w:hAnsi="Bai Jamjuree" w:cs="Bai Jamjuree"/>
                <w:color w:val="000000" w:themeColor="text1"/>
              </w:rPr>
              <w:t>3.7.4.</w:t>
            </w:r>
          </w:p>
        </w:tc>
        <w:tc>
          <w:tcPr>
            <w:tcW w:w="4561" w:type="pct"/>
            <w:gridSpan w:val="2"/>
            <w:tcBorders>
              <w:top w:val="single" w:sz="4" w:space="0" w:color="auto"/>
            </w:tcBorders>
            <w:vAlign w:val="center"/>
          </w:tcPr>
          <w:p w14:paraId="061F6430" w14:textId="018924DB" w:rsidR="00D8100F" w:rsidRPr="00205F2F" w:rsidRDefault="005E6F9F">
            <w:pPr>
              <w:widowControl w:val="0"/>
              <w:jc w:val="both"/>
              <w:rPr>
                <w:rFonts w:ascii="Bai Jamjuree" w:hAnsi="Bai Jamjuree" w:cs="Bai Jamjuree"/>
                <w:color w:val="000000"/>
              </w:rPr>
            </w:pPr>
            <w:r w:rsidRPr="00205F2F">
              <w:rPr>
                <w:rFonts w:ascii="Bai Jamjuree" w:hAnsi="Bai Jamjuree" w:cs="Bai Jamjuree"/>
                <w:color w:val="000000" w:themeColor="text1"/>
              </w:rPr>
              <w:t xml:space="preserve">Pirkėjas yra visų Paslaugų teikimo metu surinktų duomenų savininkas. </w:t>
            </w:r>
            <w:r w:rsidR="42A670D4" w:rsidRPr="00205F2F">
              <w:rPr>
                <w:rFonts w:ascii="Bai Jamjuree" w:hAnsi="Bai Jamjuree" w:cs="Bai Jamjuree"/>
                <w:color w:val="000000" w:themeColor="text1"/>
              </w:rPr>
              <w:t>Tiekėjas</w:t>
            </w:r>
            <w:r w:rsidR="008F3834"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 xml:space="preserve">įsipareigoja neatskleisti jo administruojamų duomenų, jų neperduoti tretiesiems asmenims, užtikrinti tinkamą jų apsaugą bei visą sutarties galiojimo laikotarpiu tvarkomą ir sukauptą archyvinę informaciją apsaugoti nuo trečiųjų šalių. Pasibaigus Sutarties galiojimo terminui, </w:t>
            </w:r>
            <w:r w:rsidR="6F16EBDF" w:rsidRPr="00205F2F">
              <w:rPr>
                <w:rFonts w:ascii="Bai Jamjuree" w:hAnsi="Bai Jamjuree" w:cs="Bai Jamjuree"/>
                <w:color w:val="000000" w:themeColor="text1"/>
              </w:rPr>
              <w:t>Tiekėjas</w:t>
            </w:r>
            <w:r w:rsidR="0B4011C3"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 xml:space="preserve">privalo iš savo sistemų pašalinti visus sukauptus archyvinius duomenis ir visas jų kopijas, jų neperduoti tretiesiems asmenims, o Pirkėjui pateikus rašytinį prašymą – ne vėliau kaip per 15(penkiolika) darbo dienų negrįžtamai sunaikinti visus Pirkėjo pateiktus ir </w:t>
            </w:r>
            <w:r w:rsidR="1C645FF2" w:rsidRPr="00205F2F">
              <w:rPr>
                <w:rFonts w:ascii="Bai Jamjuree" w:hAnsi="Bai Jamjuree" w:cs="Bai Jamjuree"/>
                <w:color w:val="000000" w:themeColor="text1"/>
              </w:rPr>
              <w:t>Tiekėjo</w:t>
            </w:r>
            <w:r w:rsidR="008F3834"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 xml:space="preserve">surinktus duomenis, įskaitant duomenis apie objektus, darbuotojus, įrangą, matavimų duomenis ir ataskaitas. Duomenų sunaikinimą </w:t>
            </w:r>
            <w:r w:rsidR="1C645FF2" w:rsidRPr="00205F2F">
              <w:rPr>
                <w:rFonts w:ascii="Bai Jamjuree" w:hAnsi="Bai Jamjuree" w:cs="Bai Jamjuree"/>
                <w:color w:val="000000" w:themeColor="text1"/>
              </w:rPr>
              <w:t>Tiekėjas</w:t>
            </w:r>
            <w:r w:rsidR="233E88F2" w:rsidRPr="00205F2F">
              <w:rPr>
                <w:rFonts w:ascii="Bai Jamjuree" w:hAnsi="Bai Jamjuree" w:cs="Bai Jamjuree"/>
                <w:color w:val="000000" w:themeColor="text1"/>
              </w:rPr>
              <w:t xml:space="preserve"> </w:t>
            </w:r>
            <w:r w:rsidRPr="00205F2F">
              <w:rPr>
                <w:rFonts w:ascii="Bai Jamjuree" w:hAnsi="Bai Jamjuree" w:cs="Bai Jamjuree"/>
                <w:color w:val="000000" w:themeColor="text1"/>
              </w:rPr>
              <w:t>privalo patvirtinti pasirašytu oficialiu raštu.</w:t>
            </w:r>
          </w:p>
        </w:tc>
      </w:tr>
      <w:tr w:rsidR="00D8100F" w:rsidRPr="00205F2F" w14:paraId="061F6434" w14:textId="77777777" w:rsidTr="00534593">
        <w:trPr>
          <w:jc w:val="center"/>
        </w:trPr>
        <w:tc>
          <w:tcPr>
            <w:tcW w:w="439" w:type="pct"/>
            <w:tcBorders>
              <w:top w:val="single" w:sz="4" w:space="0" w:color="auto"/>
            </w:tcBorders>
          </w:tcPr>
          <w:p w14:paraId="061F6432" w14:textId="30292376" w:rsidR="00D8100F" w:rsidRPr="00205F2F" w:rsidRDefault="00435B84" w:rsidP="00534593">
            <w:pPr>
              <w:keepLines/>
              <w:widowControl w:val="0"/>
              <w:tabs>
                <w:tab w:val="left" w:pos="284"/>
                <w:tab w:val="left" w:pos="457"/>
              </w:tabs>
              <w:autoSpaceDN w:val="0"/>
              <w:spacing w:before="60" w:after="60"/>
              <w:ind w:left="720" w:hanging="720"/>
              <w:textAlignment w:val="baseline"/>
              <w:rPr>
                <w:rFonts w:ascii="Bai Jamjuree" w:hAnsi="Bai Jamjuree" w:cs="Bai Jamjuree"/>
                <w:color w:val="000000"/>
              </w:rPr>
            </w:pPr>
            <w:r w:rsidRPr="00205F2F">
              <w:rPr>
                <w:rFonts w:ascii="Bai Jamjuree" w:hAnsi="Bai Jamjuree" w:cs="Bai Jamjuree"/>
                <w:color w:val="000000"/>
              </w:rPr>
              <w:t>3.7.5.</w:t>
            </w:r>
          </w:p>
        </w:tc>
        <w:tc>
          <w:tcPr>
            <w:tcW w:w="4561" w:type="pct"/>
            <w:gridSpan w:val="2"/>
            <w:tcBorders>
              <w:top w:val="single" w:sz="4" w:space="0" w:color="auto"/>
            </w:tcBorders>
            <w:vAlign w:val="center"/>
          </w:tcPr>
          <w:p w14:paraId="061F6433" w14:textId="6CC1146F" w:rsidR="00D8100F" w:rsidRPr="00205F2F" w:rsidRDefault="005E6F9F" w:rsidP="7CF0BC6A">
            <w:pPr>
              <w:widowControl w:val="0"/>
              <w:spacing w:line="259" w:lineRule="auto"/>
              <w:jc w:val="both"/>
              <w:rPr>
                <w:rFonts w:ascii="Bai Jamjuree" w:hAnsi="Bai Jamjuree" w:cs="Bai Jamjuree"/>
                <w:color w:val="000000" w:themeColor="text1"/>
              </w:rPr>
            </w:pPr>
            <w:r w:rsidRPr="00205F2F">
              <w:rPr>
                <w:rFonts w:ascii="Bai Jamjuree" w:hAnsi="Bai Jamjuree" w:cs="Bai Jamjuree"/>
                <w:color w:val="000000" w:themeColor="text1"/>
              </w:rPr>
              <w:t xml:space="preserve">Apie bet kokius galimus duomenų pasisavinimo, nutekėjimo ar kibernetinio saugumo incidentus infrastruktūroje </w:t>
            </w:r>
            <w:r w:rsidR="76DB300F" w:rsidRPr="00205F2F">
              <w:rPr>
                <w:rFonts w:ascii="Bai Jamjuree" w:hAnsi="Bai Jamjuree" w:cs="Bai Jamjuree"/>
                <w:color w:val="000000" w:themeColor="text1"/>
              </w:rPr>
              <w:t xml:space="preserve">Tiekėjas </w:t>
            </w:r>
            <w:r w:rsidRPr="00205F2F">
              <w:rPr>
                <w:rFonts w:ascii="Bai Jamjuree" w:hAnsi="Bai Jamjuree" w:cs="Bai Jamjuree"/>
                <w:color w:val="000000" w:themeColor="text1"/>
              </w:rPr>
              <w:t>privalo nedelsdamas informuoti Pirkėją ir imtis visų reikiamų priemonių incidentui suvaldyti bei rizikoms pašalinti.</w:t>
            </w:r>
          </w:p>
        </w:tc>
      </w:tr>
    </w:tbl>
    <w:p w14:paraId="061F6435" w14:textId="10B6E0AF" w:rsidR="00D8100F" w:rsidRPr="00205F2F" w:rsidRDefault="7816CC00" w:rsidP="7CF0BC6A">
      <w:pPr>
        <w:pBdr>
          <w:top w:val="single" w:sz="4" w:space="1" w:color="auto"/>
          <w:bottom w:val="single" w:sz="4" w:space="1" w:color="auto"/>
        </w:pBdr>
        <w:suppressAutoHyphens/>
        <w:autoSpaceDN w:val="0"/>
        <w:spacing w:before="240" w:after="60"/>
        <w:jc w:val="left"/>
        <w:textAlignment w:val="baseline"/>
        <w:rPr>
          <w:rFonts w:ascii="Bai Jamjuree" w:eastAsia="Arial" w:hAnsi="Bai Jamjuree" w:cs="Bai Jamjuree"/>
          <w:b/>
          <w:bCs/>
          <w:color w:val="000000"/>
          <w:sz w:val="20"/>
          <w:lang w:val="lt-LT"/>
        </w:rPr>
      </w:pPr>
      <w:r w:rsidRPr="00205F2F">
        <w:rPr>
          <w:rFonts w:ascii="Bai Jamjuree" w:eastAsia="Arial" w:hAnsi="Bai Jamjuree" w:cs="Bai Jamjuree"/>
          <w:b/>
          <w:bCs/>
          <w:color w:val="000000" w:themeColor="text1"/>
          <w:sz w:val="20"/>
          <w:lang w:val="lt-LT"/>
        </w:rPr>
        <w:t>3.8.</w:t>
      </w:r>
      <w:r w:rsidR="005E6F9F" w:rsidRPr="00205F2F">
        <w:rPr>
          <w:rFonts w:ascii="Bai Jamjuree" w:eastAsia="Arial" w:hAnsi="Bai Jamjuree" w:cs="Bai Jamjuree"/>
          <w:b/>
          <w:bCs/>
          <w:color w:val="000000" w:themeColor="text1"/>
          <w:sz w:val="20"/>
          <w:lang w:val="lt-LT"/>
        </w:rPr>
        <w:t xml:space="preserve"> PIRKIMO OBJEKTO APRAŠYMAS </w:t>
      </w:r>
    </w:p>
    <w:p w14:paraId="2547137E" w14:textId="68066FF8" w:rsidR="00C43432" w:rsidRPr="00205F2F" w:rsidRDefault="005E6F9F" w:rsidP="7CF0BC6A">
      <w:pPr>
        <w:suppressAutoHyphens/>
        <w:autoSpaceDN w:val="0"/>
        <w:spacing w:before="60" w:after="60"/>
        <w:textAlignment w:val="baseline"/>
        <w:rPr>
          <w:rFonts w:ascii="Bai Jamjuree" w:hAnsi="Bai Jamjuree" w:cs="Bai Jamjuree"/>
          <w:color w:val="000000"/>
          <w:sz w:val="20"/>
          <w:lang w:val="lt-LT"/>
        </w:rPr>
      </w:pPr>
      <w:r w:rsidRPr="00205F2F">
        <w:rPr>
          <w:rFonts w:ascii="Bai Jamjuree" w:hAnsi="Bai Jamjuree" w:cs="Bai Jamjuree"/>
          <w:color w:val="000000" w:themeColor="text1"/>
          <w:sz w:val="20"/>
          <w:lang w:val="lt-LT"/>
        </w:rPr>
        <w:t>Pirkėjas siekia įsigyti</w:t>
      </w:r>
      <w:r w:rsidR="13EC3AE3" w:rsidRPr="00205F2F">
        <w:rPr>
          <w:rFonts w:ascii="Bai Jamjuree" w:hAnsi="Bai Jamjuree" w:cs="Bai Jamjuree"/>
          <w:color w:val="000000" w:themeColor="text1"/>
          <w:sz w:val="20"/>
          <w:lang w:val="lt-LT"/>
        </w:rPr>
        <w:t xml:space="preserve"> m</w:t>
      </w:r>
      <w:r w:rsidR="7816CC00" w:rsidRPr="00205F2F">
        <w:rPr>
          <w:rFonts w:ascii="Bai Jamjuree" w:hAnsi="Bai Jamjuree" w:cs="Bai Jamjuree"/>
          <w:color w:val="000000" w:themeColor="text1"/>
          <w:sz w:val="20"/>
          <w:lang w:val="lt-LT"/>
        </w:rPr>
        <w:t>etano nuotėkių matavimo, duomenų analizės ir ataskaitų parengimo paslaug</w:t>
      </w:r>
      <w:r w:rsidR="13EC3AE3" w:rsidRPr="00205F2F">
        <w:rPr>
          <w:rFonts w:ascii="Bai Jamjuree" w:hAnsi="Bai Jamjuree" w:cs="Bai Jamjuree"/>
          <w:color w:val="000000" w:themeColor="text1"/>
          <w:sz w:val="20"/>
          <w:lang w:val="lt-LT"/>
        </w:rPr>
        <w:t>a</w:t>
      </w:r>
      <w:r w:rsidR="7816CC00" w:rsidRPr="00205F2F">
        <w:rPr>
          <w:rFonts w:ascii="Bai Jamjuree" w:hAnsi="Bai Jamjuree" w:cs="Bai Jamjuree"/>
          <w:color w:val="000000" w:themeColor="text1"/>
          <w:sz w:val="20"/>
          <w:lang w:val="lt-LT"/>
        </w:rPr>
        <w:t>s</w:t>
      </w:r>
      <w:r w:rsidR="727E06A8" w:rsidRPr="00205F2F">
        <w:rPr>
          <w:rFonts w:ascii="Bai Jamjuree" w:hAnsi="Bai Jamjuree" w:cs="Bai Jamjuree"/>
          <w:color w:val="000000" w:themeColor="text1"/>
          <w:sz w:val="20"/>
          <w:lang w:val="lt-LT"/>
        </w:rPr>
        <w:t>:</w:t>
      </w:r>
    </w:p>
    <w:p w14:paraId="0FA02265" w14:textId="1C45C800" w:rsidR="00D474E5" w:rsidRPr="00205F2F" w:rsidRDefault="00386780" w:rsidP="003422BF">
      <w:pPr>
        <w:pStyle w:val="ListParagraph"/>
        <w:numPr>
          <w:ilvl w:val="0"/>
          <w:numId w:val="12"/>
        </w:numPr>
        <w:suppressAutoHyphens/>
        <w:autoSpaceDN w:val="0"/>
        <w:spacing w:before="60" w:after="60"/>
        <w:textAlignment w:val="baseline"/>
        <w:rPr>
          <w:rFonts w:ascii="Bai Jamjuree" w:hAnsi="Bai Jamjuree" w:cs="Bai Jamjuree"/>
          <w:color w:val="000000"/>
          <w:sz w:val="20"/>
        </w:rPr>
      </w:pPr>
      <w:r w:rsidRPr="00205F2F">
        <w:rPr>
          <w:rFonts w:ascii="Bai Jamjuree" w:hAnsi="Bai Jamjuree" w:cs="Bai Jamjuree"/>
          <w:color w:val="000000" w:themeColor="text1"/>
          <w:sz w:val="20"/>
        </w:rPr>
        <w:t>L</w:t>
      </w:r>
      <w:r w:rsidR="727E06A8" w:rsidRPr="00205F2F">
        <w:rPr>
          <w:rFonts w:ascii="Bai Jamjuree" w:hAnsi="Bai Jamjuree" w:cs="Bai Jamjuree"/>
          <w:color w:val="000000" w:themeColor="text1"/>
          <w:sz w:val="20"/>
        </w:rPr>
        <w:t>aivo dujinės įrangos inventorizacij</w:t>
      </w:r>
      <w:r w:rsidR="4AD4A06B" w:rsidRPr="00205F2F">
        <w:rPr>
          <w:rFonts w:ascii="Bai Jamjuree" w:hAnsi="Bai Jamjuree" w:cs="Bai Jamjuree"/>
          <w:color w:val="000000" w:themeColor="text1"/>
          <w:sz w:val="20"/>
        </w:rPr>
        <w:t>os</w:t>
      </w:r>
      <w:r w:rsidR="727E06A8" w:rsidRPr="00205F2F">
        <w:rPr>
          <w:rFonts w:ascii="Bai Jamjuree" w:hAnsi="Bai Jamjuree" w:cs="Bai Jamjuree"/>
          <w:color w:val="000000" w:themeColor="text1"/>
          <w:sz w:val="20"/>
        </w:rPr>
        <w:t xml:space="preserve"> ir metano nuotėkių duomenų bazės sukūrimo paslaug</w:t>
      </w:r>
      <w:r w:rsidR="001B40C0" w:rsidRPr="00205F2F">
        <w:rPr>
          <w:rFonts w:ascii="Bai Jamjuree" w:hAnsi="Bai Jamjuree" w:cs="Bai Jamjuree"/>
          <w:color w:val="000000" w:themeColor="text1"/>
          <w:sz w:val="20"/>
        </w:rPr>
        <w:t>a</w:t>
      </w:r>
      <w:r w:rsidR="727E06A8" w:rsidRPr="00205F2F">
        <w:rPr>
          <w:rFonts w:ascii="Bai Jamjuree" w:hAnsi="Bai Jamjuree" w:cs="Bai Jamjuree"/>
          <w:color w:val="000000" w:themeColor="text1"/>
          <w:sz w:val="20"/>
        </w:rPr>
        <w:t>s;</w:t>
      </w:r>
    </w:p>
    <w:p w14:paraId="73098A08" w14:textId="0AADB6CD" w:rsidR="001B40C0" w:rsidRPr="00205F2F" w:rsidRDefault="1FAD7E05" w:rsidP="003422BF">
      <w:pPr>
        <w:pStyle w:val="ListParagraph"/>
        <w:numPr>
          <w:ilvl w:val="0"/>
          <w:numId w:val="12"/>
        </w:numPr>
        <w:suppressAutoHyphens/>
        <w:autoSpaceDN w:val="0"/>
        <w:spacing w:before="60" w:after="60"/>
        <w:textAlignment w:val="baseline"/>
        <w:rPr>
          <w:rFonts w:ascii="Bai Jamjuree" w:hAnsi="Bai Jamjuree" w:cs="Bai Jamjuree"/>
          <w:color w:val="000000"/>
          <w:sz w:val="20"/>
        </w:rPr>
      </w:pPr>
      <w:r w:rsidRPr="00205F2F">
        <w:rPr>
          <w:rFonts w:ascii="Bai Jamjuree" w:hAnsi="Bai Jamjuree" w:cs="Bai Jamjuree"/>
          <w:color w:val="000000" w:themeColor="text1"/>
          <w:sz w:val="20"/>
        </w:rPr>
        <w:t>k</w:t>
      </w:r>
      <w:r w:rsidR="727E06A8" w:rsidRPr="00205F2F">
        <w:rPr>
          <w:rFonts w:ascii="Bai Jamjuree" w:hAnsi="Bai Jamjuree" w:cs="Bai Jamjuree"/>
          <w:color w:val="000000" w:themeColor="text1"/>
          <w:sz w:val="20"/>
        </w:rPr>
        <w:t>ontaktiniai šaltinio lygmens metano nuotėki</w:t>
      </w:r>
      <w:r w:rsidRPr="00205F2F">
        <w:rPr>
          <w:rFonts w:ascii="Bai Jamjuree" w:hAnsi="Bai Jamjuree" w:cs="Bai Jamjuree"/>
          <w:color w:val="000000" w:themeColor="text1"/>
          <w:sz w:val="20"/>
        </w:rPr>
        <w:t>ų</w:t>
      </w:r>
      <w:r w:rsidR="727E06A8" w:rsidRPr="00205F2F">
        <w:rPr>
          <w:rFonts w:ascii="Bai Jamjuree" w:hAnsi="Bai Jamjuree" w:cs="Bai Jamjuree"/>
          <w:color w:val="000000" w:themeColor="text1"/>
          <w:sz w:val="20"/>
        </w:rPr>
        <w:t xml:space="preserve"> matavimo paslaug</w:t>
      </w:r>
      <w:r w:rsidR="001B40C0" w:rsidRPr="00205F2F">
        <w:rPr>
          <w:rFonts w:ascii="Bai Jamjuree" w:hAnsi="Bai Jamjuree" w:cs="Bai Jamjuree"/>
          <w:color w:val="000000" w:themeColor="text1"/>
          <w:sz w:val="20"/>
        </w:rPr>
        <w:t>a</w:t>
      </w:r>
      <w:r w:rsidRPr="00205F2F">
        <w:rPr>
          <w:rFonts w:ascii="Bai Jamjuree" w:hAnsi="Bai Jamjuree" w:cs="Bai Jamjuree"/>
          <w:color w:val="000000" w:themeColor="text1"/>
          <w:sz w:val="20"/>
        </w:rPr>
        <w:t>s</w:t>
      </w:r>
      <w:r w:rsidR="727E06A8" w:rsidRPr="00205F2F">
        <w:rPr>
          <w:rFonts w:ascii="Bai Jamjuree" w:hAnsi="Bai Jamjuree" w:cs="Bai Jamjuree"/>
          <w:color w:val="000000" w:themeColor="text1"/>
          <w:sz w:val="20"/>
        </w:rPr>
        <w:t xml:space="preserve"> Pirkėjo fiziniuose objektuose: </w:t>
      </w:r>
      <w:r w:rsidR="00386780" w:rsidRPr="00205F2F">
        <w:rPr>
          <w:rFonts w:ascii="Bai Jamjuree" w:hAnsi="Bai Jamjuree" w:cs="Bai Jamjuree"/>
          <w:color w:val="000000" w:themeColor="text1"/>
          <w:sz w:val="20"/>
        </w:rPr>
        <w:t>T</w:t>
      </w:r>
      <w:r w:rsidR="727E06A8" w:rsidRPr="00205F2F">
        <w:rPr>
          <w:rFonts w:ascii="Bai Jamjuree" w:hAnsi="Bai Jamjuree" w:cs="Bai Jamjuree"/>
          <w:color w:val="000000" w:themeColor="text1"/>
          <w:sz w:val="20"/>
        </w:rPr>
        <w:t xml:space="preserve">erminale, </w:t>
      </w:r>
      <w:r w:rsidR="00386780" w:rsidRPr="00205F2F">
        <w:rPr>
          <w:rFonts w:ascii="Bai Jamjuree" w:hAnsi="Bai Jamjuree" w:cs="Bai Jamjuree"/>
          <w:color w:val="000000" w:themeColor="text1"/>
          <w:sz w:val="20"/>
        </w:rPr>
        <w:t>L</w:t>
      </w:r>
      <w:r w:rsidR="727E06A8" w:rsidRPr="00205F2F">
        <w:rPr>
          <w:rFonts w:ascii="Bai Jamjuree" w:hAnsi="Bai Jamjuree" w:cs="Bai Jamjuree"/>
          <w:color w:val="000000" w:themeColor="text1"/>
          <w:sz w:val="20"/>
        </w:rPr>
        <w:t xml:space="preserve">aive, </w:t>
      </w:r>
      <w:r w:rsidR="00386780" w:rsidRPr="00205F2F">
        <w:rPr>
          <w:rFonts w:ascii="Bai Jamjuree" w:hAnsi="Bai Jamjuree" w:cs="Bai Jamjuree"/>
          <w:color w:val="000000" w:themeColor="text1"/>
          <w:sz w:val="20"/>
        </w:rPr>
        <w:t>S</w:t>
      </w:r>
      <w:r w:rsidR="727E06A8" w:rsidRPr="00205F2F">
        <w:rPr>
          <w:rFonts w:ascii="Bai Jamjuree" w:hAnsi="Bai Jamjuree" w:cs="Bai Jamjuree"/>
          <w:color w:val="000000" w:themeColor="text1"/>
          <w:sz w:val="20"/>
        </w:rPr>
        <w:t>totelėje;</w:t>
      </w:r>
    </w:p>
    <w:p w14:paraId="39CE55D5" w14:textId="4E833245" w:rsidR="001B40C0" w:rsidRPr="00205F2F" w:rsidRDefault="1FAD7E05" w:rsidP="003422BF">
      <w:pPr>
        <w:pStyle w:val="ListParagraph"/>
        <w:numPr>
          <w:ilvl w:val="0"/>
          <w:numId w:val="12"/>
        </w:numPr>
        <w:suppressAutoHyphens/>
        <w:autoSpaceDN w:val="0"/>
        <w:spacing w:before="60" w:after="60"/>
        <w:textAlignment w:val="baseline"/>
        <w:rPr>
          <w:rFonts w:ascii="Bai Jamjuree" w:hAnsi="Bai Jamjuree" w:cs="Bai Jamjuree"/>
          <w:color w:val="000000"/>
          <w:sz w:val="20"/>
        </w:rPr>
      </w:pPr>
      <w:r w:rsidRPr="00205F2F">
        <w:rPr>
          <w:rFonts w:ascii="Bai Jamjuree" w:hAnsi="Bai Jamjuree" w:cs="Bai Jamjuree"/>
          <w:color w:val="000000" w:themeColor="text1"/>
          <w:sz w:val="20"/>
        </w:rPr>
        <w:t>o</w:t>
      </w:r>
      <w:r w:rsidR="727E06A8" w:rsidRPr="00205F2F">
        <w:rPr>
          <w:rFonts w:ascii="Bai Jamjuree" w:hAnsi="Bai Jamjuree" w:cs="Bai Jamjuree"/>
          <w:color w:val="000000" w:themeColor="text1"/>
          <w:sz w:val="20"/>
        </w:rPr>
        <w:t>bjekto lygmens metano nuotėkių matavimo paslaug</w:t>
      </w:r>
      <w:r w:rsidR="00465C01" w:rsidRPr="00205F2F">
        <w:rPr>
          <w:rFonts w:ascii="Bai Jamjuree" w:hAnsi="Bai Jamjuree" w:cs="Bai Jamjuree"/>
          <w:color w:val="000000" w:themeColor="text1"/>
          <w:sz w:val="20"/>
        </w:rPr>
        <w:t>a</w:t>
      </w:r>
      <w:r w:rsidRPr="00205F2F">
        <w:rPr>
          <w:rFonts w:ascii="Bai Jamjuree" w:hAnsi="Bai Jamjuree" w:cs="Bai Jamjuree"/>
          <w:color w:val="000000" w:themeColor="text1"/>
          <w:sz w:val="20"/>
        </w:rPr>
        <w:t>s</w:t>
      </w:r>
      <w:r w:rsidR="727E06A8" w:rsidRPr="00205F2F">
        <w:rPr>
          <w:rFonts w:ascii="Bai Jamjuree" w:hAnsi="Bai Jamjuree" w:cs="Bai Jamjuree"/>
          <w:color w:val="000000" w:themeColor="text1"/>
          <w:sz w:val="20"/>
        </w:rPr>
        <w:t xml:space="preserve"> Pirkėjo fiziniuose objektuose: </w:t>
      </w:r>
      <w:r w:rsidR="00386780" w:rsidRPr="00205F2F">
        <w:rPr>
          <w:rFonts w:ascii="Bai Jamjuree" w:hAnsi="Bai Jamjuree" w:cs="Bai Jamjuree"/>
          <w:color w:val="000000" w:themeColor="text1"/>
          <w:sz w:val="20"/>
        </w:rPr>
        <w:t>T</w:t>
      </w:r>
      <w:r w:rsidR="727E06A8" w:rsidRPr="00205F2F">
        <w:rPr>
          <w:rFonts w:ascii="Bai Jamjuree" w:hAnsi="Bai Jamjuree" w:cs="Bai Jamjuree"/>
          <w:color w:val="000000" w:themeColor="text1"/>
          <w:sz w:val="20"/>
        </w:rPr>
        <w:t xml:space="preserve">erminale, </w:t>
      </w:r>
      <w:r w:rsidR="00386780" w:rsidRPr="00205F2F">
        <w:rPr>
          <w:rFonts w:ascii="Bai Jamjuree" w:hAnsi="Bai Jamjuree" w:cs="Bai Jamjuree"/>
          <w:color w:val="000000" w:themeColor="text1"/>
          <w:sz w:val="20"/>
        </w:rPr>
        <w:t>L</w:t>
      </w:r>
      <w:r w:rsidR="727E06A8" w:rsidRPr="00205F2F">
        <w:rPr>
          <w:rFonts w:ascii="Bai Jamjuree" w:hAnsi="Bai Jamjuree" w:cs="Bai Jamjuree"/>
          <w:color w:val="000000" w:themeColor="text1"/>
          <w:sz w:val="20"/>
        </w:rPr>
        <w:t xml:space="preserve">aive, magistralinio dujotiekio sausumos ruožo bei </w:t>
      </w:r>
      <w:r w:rsidR="00386780" w:rsidRPr="00205F2F">
        <w:rPr>
          <w:rFonts w:ascii="Bai Jamjuree" w:hAnsi="Bai Jamjuree" w:cs="Bai Jamjuree"/>
          <w:color w:val="000000" w:themeColor="text1"/>
          <w:sz w:val="20"/>
        </w:rPr>
        <w:t>S</w:t>
      </w:r>
      <w:r w:rsidR="727E06A8" w:rsidRPr="00205F2F">
        <w:rPr>
          <w:rFonts w:ascii="Bai Jamjuree" w:hAnsi="Bai Jamjuree" w:cs="Bai Jamjuree"/>
          <w:color w:val="000000" w:themeColor="text1"/>
          <w:sz w:val="20"/>
        </w:rPr>
        <w:t>totelėje;</w:t>
      </w:r>
    </w:p>
    <w:p w14:paraId="12C3EAA7" w14:textId="08F98CF7" w:rsidR="00A62EE1" w:rsidRPr="00205F2F" w:rsidRDefault="4E950679" w:rsidP="003422BF">
      <w:pPr>
        <w:pStyle w:val="ListParagraph"/>
        <w:numPr>
          <w:ilvl w:val="0"/>
          <w:numId w:val="12"/>
        </w:numPr>
        <w:suppressAutoHyphens/>
        <w:autoSpaceDN w:val="0"/>
        <w:spacing w:before="60" w:after="60"/>
        <w:textAlignment w:val="baseline"/>
        <w:rPr>
          <w:rFonts w:ascii="Bai Jamjuree" w:hAnsi="Bai Jamjuree" w:cs="Bai Jamjuree"/>
          <w:color w:val="000000"/>
          <w:sz w:val="20"/>
        </w:rPr>
      </w:pPr>
      <w:r w:rsidRPr="00205F2F">
        <w:rPr>
          <w:rFonts w:ascii="Bai Jamjuree" w:hAnsi="Bai Jamjuree" w:cs="Bai Jamjuree"/>
          <w:color w:val="000000" w:themeColor="text1"/>
          <w:sz w:val="20"/>
        </w:rPr>
        <w:t>a</w:t>
      </w:r>
      <w:r w:rsidR="727E06A8" w:rsidRPr="00205F2F">
        <w:rPr>
          <w:rFonts w:ascii="Bai Jamjuree" w:hAnsi="Bai Jamjuree" w:cs="Bai Jamjuree"/>
          <w:color w:val="000000" w:themeColor="text1"/>
          <w:sz w:val="20"/>
        </w:rPr>
        <w:t>tliktų matavimų duomenų analizės ir ataskaitų parengimo paslaug</w:t>
      </w:r>
      <w:r w:rsidR="00465C01" w:rsidRPr="00205F2F">
        <w:rPr>
          <w:rFonts w:ascii="Bai Jamjuree" w:hAnsi="Bai Jamjuree" w:cs="Bai Jamjuree"/>
          <w:color w:val="000000" w:themeColor="text1"/>
          <w:sz w:val="20"/>
        </w:rPr>
        <w:t>a</w:t>
      </w:r>
      <w:r w:rsidRPr="00205F2F">
        <w:rPr>
          <w:rFonts w:ascii="Bai Jamjuree" w:hAnsi="Bai Jamjuree" w:cs="Bai Jamjuree"/>
          <w:color w:val="000000" w:themeColor="text1"/>
          <w:sz w:val="20"/>
        </w:rPr>
        <w:t>s.</w:t>
      </w:r>
    </w:p>
    <w:p w14:paraId="061F6436" w14:textId="5ABBCDD0" w:rsidR="00D8100F" w:rsidRPr="00205F2F" w:rsidRDefault="00D8100F" w:rsidP="7CF0BC6A">
      <w:pPr>
        <w:pStyle w:val="ListParagraph"/>
        <w:numPr>
          <w:ilvl w:val="0"/>
          <w:numId w:val="0"/>
        </w:numPr>
        <w:suppressAutoHyphens/>
        <w:autoSpaceDN w:val="0"/>
        <w:spacing w:before="60" w:after="60"/>
        <w:ind w:left="720"/>
        <w:textAlignment w:val="baseline"/>
        <w:rPr>
          <w:rFonts w:ascii="Bai Jamjuree" w:hAnsi="Bai Jamjuree" w:cs="Bai Jamjuree"/>
          <w:color w:val="000000"/>
          <w:sz w:val="20"/>
        </w:rPr>
      </w:pPr>
    </w:p>
    <w:p w14:paraId="061F6437" w14:textId="77777777" w:rsidR="00D8100F" w:rsidRPr="00205F2F" w:rsidRDefault="005E6F9F">
      <w:pPr>
        <w:pStyle w:val="ListParagraph"/>
        <w:numPr>
          <w:ilvl w:val="0"/>
          <w:numId w:val="3"/>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 xml:space="preserve">PIRKIMO OBJEKTO APIMTYS </w:t>
      </w:r>
    </w:p>
    <w:p w14:paraId="061F6438" w14:textId="77777777" w:rsidR="00D8100F" w:rsidRPr="00205F2F" w:rsidRDefault="005E6F9F">
      <w:pPr>
        <w:pStyle w:val="ListParagraph"/>
        <w:numPr>
          <w:ilvl w:val="1"/>
          <w:numId w:val="3"/>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w:hAnsi="Bai Jamjuree" w:cs="Bai Jamjuree"/>
          <w:b/>
          <w:bCs/>
          <w:sz w:val="20"/>
        </w:rPr>
      </w:pPr>
      <w:r w:rsidRPr="00205F2F">
        <w:rPr>
          <w:rFonts w:ascii="Bai Jamjuree" w:hAnsi="Bai Jamjuree" w:cs="Bai Jamjuree"/>
          <w:b/>
          <w:bCs/>
          <w:sz w:val="20"/>
        </w:rPr>
        <w:t>Taikoma kainodara:</w:t>
      </w:r>
    </w:p>
    <w:p w14:paraId="061F643A" w14:textId="77777777" w:rsidR="00D8100F" w:rsidRPr="00205F2F" w:rsidRDefault="00224589">
      <w:pPr>
        <w:spacing w:after="0"/>
        <w:ind w:firstLine="426"/>
        <w:rPr>
          <w:rFonts w:ascii="Bai Jamjuree" w:hAnsi="Bai Jamjuree" w:cs="Bai Jamjuree"/>
          <w:sz w:val="20"/>
          <w:lang w:val="lt-LT"/>
        </w:rPr>
      </w:pPr>
      <w:sdt>
        <w:sdtPr>
          <w:rPr>
            <w:rFonts w:ascii="Bai Jamjuree" w:hAnsi="Bai Jamjuree" w:cs="Bai Jamjuree"/>
            <w:sz w:val="20"/>
            <w:lang w:val="lt-LT"/>
          </w:rPr>
          <w:id w:val="668521254"/>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lang w:val="lt-LT"/>
            </w:rPr>
            <w:t>☒</w:t>
          </w:r>
        </w:sdtContent>
      </w:sdt>
      <w:r w:rsidR="005E6F9F" w:rsidRPr="00205F2F">
        <w:rPr>
          <w:rFonts w:ascii="Bai Jamjuree" w:hAnsi="Bai Jamjuree" w:cs="Bai Jamjuree"/>
          <w:sz w:val="20"/>
          <w:lang w:val="lt-LT"/>
        </w:rPr>
        <w:t xml:space="preserve"> Fiksuota kaina</w:t>
      </w:r>
    </w:p>
    <w:p w14:paraId="061F643E" w14:textId="203380A7" w:rsidR="00D8100F" w:rsidRPr="00205F2F" w:rsidRDefault="00D8100F" w:rsidP="7CF0BC6A">
      <w:pPr>
        <w:spacing w:after="0"/>
        <w:ind w:firstLine="426"/>
        <w:rPr>
          <w:rFonts w:ascii="Bai Jamjuree" w:hAnsi="Bai Jamjuree" w:cs="Bai Jamjuree"/>
          <w:sz w:val="20"/>
          <w:lang w:val="lt-LT"/>
        </w:rPr>
      </w:pPr>
    </w:p>
    <w:p w14:paraId="061F6440" w14:textId="6AFA93AC" w:rsidR="00D8100F" w:rsidRPr="00205F2F" w:rsidRDefault="005E6F9F" w:rsidP="003422BF">
      <w:pPr>
        <w:spacing w:after="0"/>
        <w:rPr>
          <w:rFonts w:ascii="Bai Jamjuree" w:hAnsi="Bai Jamjuree" w:cs="Bai Jamjuree"/>
          <w:b/>
          <w:bCs/>
          <w:color w:val="000000"/>
          <w:sz w:val="20"/>
          <w:lang w:val="lt-LT"/>
        </w:rPr>
      </w:pPr>
      <w:r w:rsidRPr="00205F2F">
        <w:rPr>
          <w:rFonts w:ascii="Bai Jamjuree" w:hAnsi="Bai Jamjuree" w:cs="Bai Jamjuree"/>
          <w:b/>
          <w:bCs/>
          <w:color w:val="000000" w:themeColor="text1"/>
          <w:sz w:val="20"/>
          <w:lang w:val="lt-LT"/>
        </w:rPr>
        <w:t>4.2.  Nurodytas tikslus kiekis. Sutarties kaina yra lygi Tiekėjo pasiūlymo kainai be PVM. Pirkėjas įsipareigoja išpirkti visą nurodytą paslaugų kiekį.</w:t>
      </w:r>
    </w:p>
    <w:tbl>
      <w:tblPr>
        <w:tblStyle w:val="TableGrid1"/>
        <w:tblW w:w="9781" w:type="dxa"/>
        <w:tblInd w:w="-5" w:type="dxa"/>
        <w:tblLayout w:type="fixed"/>
        <w:tblLook w:val="04A0" w:firstRow="1" w:lastRow="0" w:firstColumn="1" w:lastColumn="0" w:noHBand="0" w:noVBand="1"/>
      </w:tblPr>
      <w:tblGrid>
        <w:gridCol w:w="631"/>
        <w:gridCol w:w="4472"/>
        <w:gridCol w:w="2552"/>
        <w:gridCol w:w="2126"/>
      </w:tblGrid>
      <w:tr w:rsidR="00D8100F" w:rsidRPr="00205F2F" w14:paraId="061F6445" w14:textId="77777777" w:rsidTr="7CF0BC6A">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1" w14:textId="77777777" w:rsidR="00D8100F" w:rsidRPr="00205F2F" w:rsidRDefault="005E6F9F">
            <w:pPr>
              <w:spacing w:before="60" w:after="60"/>
              <w:jc w:val="center"/>
              <w:rPr>
                <w:rFonts w:ascii="Bai Jamjuree" w:eastAsiaTheme="minorHAnsi" w:hAnsi="Bai Jamjuree" w:cs="Bai Jamjuree"/>
                <w:b/>
                <w:color w:val="000000"/>
              </w:rPr>
            </w:pPr>
            <w:r w:rsidRPr="00205F2F">
              <w:rPr>
                <w:rFonts w:ascii="Bai Jamjuree" w:eastAsiaTheme="minorHAnsi" w:hAnsi="Bai Jamjuree" w:cs="Bai Jamjuree"/>
                <w:b/>
                <w:color w:val="000000"/>
              </w:rPr>
              <w:lastRenderedPageBreak/>
              <w:t>Eil. Nr.</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2" w14:textId="77777777" w:rsidR="00D8100F" w:rsidRPr="00205F2F" w:rsidRDefault="005E6F9F">
            <w:pPr>
              <w:spacing w:before="60" w:after="60"/>
              <w:jc w:val="center"/>
              <w:rPr>
                <w:rFonts w:ascii="Bai Jamjuree" w:eastAsiaTheme="minorHAnsi" w:hAnsi="Bai Jamjuree" w:cs="Bai Jamjuree"/>
                <w:b/>
                <w:color w:val="000000"/>
              </w:rPr>
            </w:pPr>
            <w:r w:rsidRPr="00205F2F">
              <w:rPr>
                <w:rFonts w:ascii="Bai Jamjuree" w:eastAsiaTheme="minorHAnsi" w:hAnsi="Bai Jamjuree" w:cs="Bai Jamjuree"/>
                <w:b/>
                <w:color w:val="000000"/>
              </w:rPr>
              <w:t>Pavadinimas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F6443" w14:textId="77777777" w:rsidR="00D8100F" w:rsidRPr="00205F2F" w:rsidRDefault="005E6F9F">
            <w:pPr>
              <w:spacing w:before="60" w:after="60"/>
              <w:jc w:val="center"/>
              <w:rPr>
                <w:rFonts w:ascii="Bai Jamjuree" w:hAnsi="Bai Jamjuree" w:cs="Bai Jamjuree"/>
                <w:b/>
              </w:rPr>
            </w:pPr>
            <w:r w:rsidRPr="00205F2F">
              <w:rPr>
                <w:rFonts w:ascii="Bai Jamjuree" w:hAnsi="Bai Jamjuree" w:cs="Bai Jamjuree"/>
                <w:b/>
              </w:rPr>
              <w:t>Mato vnt.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F6444" w14:textId="77777777" w:rsidR="00D8100F" w:rsidRPr="00205F2F" w:rsidRDefault="005E6F9F">
            <w:pPr>
              <w:spacing w:before="60" w:after="60"/>
              <w:jc w:val="center"/>
              <w:rPr>
                <w:rFonts w:ascii="Bai Jamjuree" w:eastAsiaTheme="minorHAnsi" w:hAnsi="Bai Jamjuree" w:cs="Bai Jamjuree"/>
                <w:b/>
                <w:color w:val="000000"/>
              </w:rPr>
            </w:pPr>
            <w:r w:rsidRPr="00205F2F">
              <w:rPr>
                <w:rFonts w:ascii="Bai Jamjuree" w:eastAsiaTheme="minorHAnsi" w:hAnsi="Bai Jamjuree" w:cs="Bai Jamjuree"/>
                <w:b/>
                <w:color w:val="000000"/>
              </w:rPr>
              <w:t>Kiekis</w:t>
            </w:r>
          </w:p>
        </w:tc>
      </w:tr>
      <w:tr w:rsidR="00D8100F" w:rsidRPr="00205F2F" w14:paraId="061F644B"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F6446" w14:textId="77777777" w:rsidR="00D8100F" w:rsidRPr="00205F2F" w:rsidRDefault="005E6F9F">
            <w:pPr>
              <w:spacing w:before="60" w:after="60"/>
              <w:jc w:val="center"/>
              <w:rPr>
                <w:rFonts w:ascii="Bai Jamjuree" w:eastAsiaTheme="minorHAnsi" w:hAnsi="Bai Jamjuree" w:cs="Bai Jamjuree"/>
                <w:color w:val="000000"/>
              </w:rPr>
            </w:pPr>
            <w:r w:rsidRPr="00205F2F">
              <w:rPr>
                <w:rFonts w:ascii="Bai Jamjuree" w:eastAsiaTheme="minorHAnsi" w:hAnsi="Bai Jamjuree" w:cs="Bai Jamjuree"/>
                <w:color w:val="000000"/>
              </w:rPr>
              <w:t>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1F6448" w14:textId="18A7878A" w:rsidR="00D8100F" w:rsidRPr="00205F2F" w:rsidRDefault="005E6F9F"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eastAsiaTheme="minorEastAsia" w:hAnsi="Bai Jamjuree" w:cs="Bai Jamjuree"/>
              </w:rPr>
            </w:pPr>
            <w:r w:rsidRPr="00205F2F">
              <w:rPr>
                <w:rFonts w:ascii="Bai Jamjuree" w:hAnsi="Bai Jamjuree" w:cs="Bai Jamjuree"/>
              </w:rPr>
              <w:t>Laivo įrangos inventorizacija ir nuotėkių duomenų bazės sukūrimas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F6449" w14:textId="6A8F4DF7" w:rsidR="00D8100F" w:rsidRPr="00205F2F" w:rsidRDefault="5C30220E">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F644A" w14:textId="77777777" w:rsidR="00D8100F" w:rsidRPr="00205F2F" w:rsidRDefault="005E6F9F">
            <w:pPr>
              <w:spacing w:before="60" w:after="60"/>
              <w:jc w:val="center"/>
              <w:rPr>
                <w:rFonts w:ascii="Bai Jamjuree" w:eastAsiaTheme="minorHAnsi" w:hAnsi="Bai Jamjuree" w:cs="Bai Jamjuree"/>
                <w:color w:val="000000"/>
              </w:rPr>
            </w:pPr>
            <w:r w:rsidRPr="00205F2F">
              <w:rPr>
                <w:rFonts w:ascii="Bai Jamjuree" w:eastAsiaTheme="minorHAnsi" w:hAnsi="Bai Jamjuree" w:cs="Bai Jamjuree"/>
                <w:color w:val="000000"/>
              </w:rPr>
              <w:t>1</w:t>
            </w:r>
          </w:p>
        </w:tc>
      </w:tr>
      <w:tr w:rsidR="0041298E" w:rsidRPr="00205F2F" w14:paraId="4E389F2E"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6B229" w14:textId="5FDB27CA"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4EDABA9" w14:textId="3E29A12E" w:rsidR="0041298E" w:rsidRPr="00205F2F" w:rsidRDefault="5C30220E"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Kontaktiniai šaltinio lygmens metano nuotėki</w:t>
            </w:r>
            <w:r w:rsidR="4BBF8DFA" w:rsidRPr="00205F2F">
              <w:rPr>
                <w:rFonts w:ascii="Bai Jamjuree" w:hAnsi="Bai Jamjuree" w:cs="Bai Jamjuree"/>
              </w:rPr>
              <w:t>ų</w:t>
            </w:r>
            <w:r w:rsidRPr="00205F2F">
              <w:rPr>
                <w:rFonts w:ascii="Bai Jamjuree" w:hAnsi="Bai Jamjuree" w:cs="Bai Jamjuree"/>
              </w:rPr>
              <w:t xml:space="preserve"> matavimo paslaug</w:t>
            </w:r>
            <w:r w:rsidR="4BBF8DFA" w:rsidRPr="00205F2F">
              <w:rPr>
                <w:rFonts w:ascii="Bai Jamjuree" w:hAnsi="Bai Jamjuree" w:cs="Bai Jamjuree"/>
              </w:rPr>
              <w:t>os</w:t>
            </w:r>
            <w:r w:rsidRPr="00205F2F">
              <w:rPr>
                <w:rFonts w:ascii="Bai Jamjuree" w:hAnsi="Bai Jamjuree" w:cs="Bai Jamjuree"/>
              </w:rPr>
              <w:t xml:space="preserve"> </w:t>
            </w:r>
            <w:r w:rsidR="00386780" w:rsidRPr="00205F2F">
              <w:rPr>
                <w:rFonts w:ascii="Bai Jamjuree" w:hAnsi="Bai Jamjuree" w:cs="Bai Jamjuree"/>
              </w:rPr>
              <w:t>L</w:t>
            </w:r>
            <w:r w:rsidRPr="00205F2F">
              <w:rPr>
                <w:rFonts w:ascii="Bai Jamjuree" w:hAnsi="Bai Jamjuree" w:cs="Bai Jamjuree"/>
              </w:rPr>
              <w:t>aivui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F20EC" w14:textId="56A0221B" w:rsidR="0041298E" w:rsidRPr="00205F2F" w:rsidDel="0041298E" w:rsidRDefault="5C30220E" w:rsidP="0041298E">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EF639" w14:textId="303AE11A"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41298E" w:rsidRPr="00205F2F" w14:paraId="3053C667"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2FAA1" w14:textId="6FFA106D"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3.</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AE5DD1C" w14:textId="02B52CA4" w:rsidR="0041298E" w:rsidRPr="00205F2F" w:rsidRDefault="3B6D5AE9"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Kontaktiniai šaltinio lygmens metano nuotėki</w:t>
            </w:r>
            <w:r w:rsidR="4BBF8DFA" w:rsidRPr="00205F2F">
              <w:rPr>
                <w:rFonts w:ascii="Bai Jamjuree" w:hAnsi="Bai Jamjuree" w:cs="Bai Jamjuree"/>
              </w:rPr>
              <w:t>ų</w:t>
            </w:r>
            <w:r w:rsidRPr="00205F2F">
              <w:rPr>
                <w:rFonts w:ascii="Bai Jamjuree" w:hAnsi="Bai Jamjuree" w:cs="Bai Jamjuree"/>
              </w:rPr>
              <w:t xml:space="preserve"> matavimo paslaug</w:t>
            </w:r>
            <w:r w:rsidR="4BBF8DFA" w:rsidRPr="00205F2F">
              <w:rPr>
                <w:rFonts w:ascii="Bai Jamjuree" w:hAnsi="Bai Jamjuree" w:cs="Bai Jamjuree"/>
              </w:rPr>
              <w:t>os</w:t>
            </w:r>
            <w:r w:rsidRPr="00205F2F">
              <w:rPr>
                <w:rFonts w:ascii="Bai Jamjuree" w:hAnsi="Bai Jamjuree" w:cs="Bai Jamjuree"/>
              </w:rPr>
              <w:t xml:space="preserve"> Krantinė</w:t>
            </w:r>
            <w:r w:rsidR="4BBF8DFA" w:rsidRPr="00205F2F">
              <w:rPr>
                <w:rFonts w:ascii="Bai Jamjuree" w:hAnsi="Bai Jamjuree" w:cs="Bai Jamjuree"/>
              </w:rPr>
              <w:t>je</w:t>
            </w:r>
            <w:r w:rsidRPr="00205F2F">
              <w:rPr>
                <w:rFonts w:ascii="Bai Jamjuree" w:hAnsi="Bai Jamjuree" w:cs="Bai Jamjuree"/>
              </w:rPr>
              <w:t xml:space="preserve"> Nr. 157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06739" w14:textId="5849481D" w:rsidR="0041298E" w:rsidRPr="00205F2F" w:rsidDel="0041298E" w:rsidRDefault="5C30220E" w:rsidP="0041298E">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4A67D" w14:textId="3552ABE4"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41298E" w:rsidRPr="00205F2F" w14:paraId="38A04F16"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EEC6E" w14:textId="663C7984"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4.</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512CA0" w14:textId="0B96CA1A" w:rsidR="0041298E" w:rsidRPr="00205F2F" w:rsidRDefault="3B6D5AE9"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Kontaktiniai šaltinio lygmens metano nuotėki</w:t>
            </w:r>
            <w:r w:rsidR="4BBF8DFA" w:rsidRPr="00205F2F">
              <w:rPr>
                <w:rFonts w:ascii="Bai Jamjuree" w:hAnsi="Bai Jamjuree" w:cs="Bai Jamjuree"/>
              </w:rPr>
              <w:t>ų</w:t>
            </w:r>
            <w:r w:rsidRPr="00205F2F">
              <w:rPr>
                <w:rFonts w:ascii="Bai Jamjuree" w:hAnsi="Bai Jamjuree" w:cs="Bai Jamjuree"/>
              </w:rPr>
              <w:t xml:space="preserve"> matavimo paslaug</w:t>
            </w:r>
            <w:r w:rsidR="4BBF8DFA" w:rsidRPr="00205F2F">
              <w:rPr>
                <w:rFonts w:ascii="Bai Jamjuree" w:hAnsi="Bai Jamjuree" w:cs="Bai Jamjuree"/>
              </w:rPr>
              <w:t>os</w:t>
            </w:r>
            <w:r w:rsidRPr="00205F2F">
              <w:rPr>
                <w:rFonts w:ascii="Bai Jamjuree" w:hAnsi="Bai Jamjuree" w:cs="Bai Jamjuree"/>
              </w:rPr>
              <w:t xml:space="preserve"> Čiaupų aikštelės</w:t>
            </w:r>
            <w:r w:rsidR="4BBF8DFA" w:rsidRPr="00205F2F">
              <w:rPr>
                <w:rFonts w:ascii="Bai Jamjuree" w:hAnsi="Bai Jamjuree" w:cs="Bai Jamjuree"/>
              </w:rPr>
              <w:t>e</w:t>
            </w:r>
            <w:r w:rsidRPr="00205F2F">
              <w:rPr>
                <w:rFonts w:ascii="Bai Jamjuree" w:hAnsi="Bai Jamjuree" w:cs="Bai Jamjuree"/>
              </w:rPr>
              <w:t xml:space="preserve"> Nr. 1 ir Nr. 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C8EC" w14:textId="0E60665E" w:rsidR="0041298E" w:rsidRPr="00205F2F" w:rsidDel="0041298E" w:rsidRDefault="5C30220E" w:rsidP="0041298E">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DD490" w14:textId="74DD5436" w:rsidR="0041298E" w:rsidRPr="00205F2F" w:rsidRDefault="5C30220E"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2515C9" w:rsidRPr="00205F2F" w14:paraId="7416C62D"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78E69" w14:textId="5CC033F5" w:rsidR="002515C9" w:rsidRPr="00205F2F" w:rsidRDefault="3B6D5AE9"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5.</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BF4323" w14:textId="174D6B87" w:rsidR="002515C9" w:rsidRPr="00205F2F" w:rsidRDefault="3B6D5AE9"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Kontaktiniai šaltinio lygmens metano nuotėki</w:t>
            </w:r>
            <w:r w:rsidR="56170FC9" w:rsidRPr="00205F2F">
              <w:rPr>
                <w:rFonts w:ascii="Bai Jamjuree" w:hAnsi="Bai Jamjuree" w:cs="Bai Jamjuree"/>
              </w:rPr>
              <w:t>ų</w:t>
            </w:r>
            <w:r w:rsidRPr="00205F2F">
              <w:rPr>
                <w:rFonts w:ascii="Bai Jamjuree" w:hAnsi="Bai Jamjuree" w:cs="Bai Jamjuree"/>
              </w:rPr>
              <w:t xml:space="preserve"> matavimo paslaug</w:t>
            </w:r>
            <w:r w:rsidR="56170FC9" w:rsidRPr="00205F2F">
              <w:rPr>
                <w:rFonts w:ascii="Bai Jamjuree" w:hAnsi="Bai Jamjuree" w:cs="Bai Jamjuree"/>
              </w:rPr>
              <w:t>os</w:t>
            </w:r>
            <w:r w:rsidRPr="00205F2F">
              <w:rPr>
                <w:rFonts w:ascii="Bai Jamjuree" w:hAnsi="Bai Jamjuree" w:cs="Bai Jamjuree"/>
              </w:rPr>
              <w:t xml:space="preserve"> Dujų apskaitos stot</w:t>
            </w:r>
            <w:r w:rsidR="56170FC9" w:rsidRPr="00205F2F">
              <w:rPr>
                <w:rFonts w:ascii="Bai Jamjuree" w:hAnsi="Bai Jamjuree" w:cs="Bai Jamjuree"/>
              </w:rPr>
              <w:t>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F6C41" w14:textId="6BAD4FA8" w:rsidR="002515C9" w:rsidRPr="00205F2F" w:rsidRDefault="3B6D5AE9" w:rsidP="002515C9">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8F1F3" w14:textId="212509CD" w:rsidR="002515C9" w:rsidRPr="00205F2F" w:rsidRDefault="3B6D5AE9"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2515C9" w:rsidRPr="00205F2F" w14:paraId="2E8A4D78"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A2BAA" w14:textId="5E6A1162" w:rsidR="002515C9" w:rsidRPr="00205F2F" w:rsidRDefault="3B6D5AE9"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6.</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FA2301" w14:textId="4628ED9E" w:rsidR="002515C9" w:rsidRPr="00205F2F" w:rsidRDefault="3B6D5AE9"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Kontaktiniai šaltinio lygmens metano nuotėki</w:t>
            </w:r>
            <w:r w:rsidR="56170FC9" w:rsidRPr="00205F2F">
              <w:rPr>
                <w:rFonts w:ascii="Bai Jamjuree" w:hAnsi="Bai Jamjuree" w:cs="Bai Jamjuree"/>
              </w:rPr>
              <w:t>ų</w:t>
            </w:r>
            <w:r w:rsidRPr="00205F2F">
              <w:rPr>
                <w:rFonts w:ascii="Bai Jamjuree" w:hAnsi="Bai Jamjuree" w:cs="Bai Jamjuree"/>
              </w:rPr>
              <w:t xml:space="preserve"> matavimo paslaug</w:t>
            </w:r>
            <w:r w:rsidR="56170FC9" w:rsidRPr="00205F2F">
              <w:rPr>
                <w:rFonts w:ascii="Bai Jamjuree" w:hAnsi="Bai Jamjuree" w:cs="Bai Jamjuree"/>
              </w:rPr>
              <w:t>os</w:t>
            </w:r>
            <w:r w:rsidRPr="00205F2F">
              <w:rPr>
                <w:rFonts w:ascii="Bai Jamjuree" w:hAnsi="Bai Jamjuree" w:cs="Bai Jamjuree"/>
              </w:rPr>
              <w:t xml:space="preserve"> </w:t>
            </w:r>
            <w:r w:rsidR="00386780" w:rsidRPr="00205F2F">
              <w:rPr>
                <w:rFonts w:ascii="Bai Jamjuree" w:hAnsi="Bai Jamjuree" w:cs="Bai Jamjuree"/>
              </w:rPr>
              <w:t>S</w:t>
            </w:r>
            <w:r w:rsidRPr="00205F2F">
              <w:rPr>
                <w:rFonts w:ascii="Bai Jamjuree" w:hAnsi="Bai Jamjuree" w:cs="Bai Jamjuree"/>
              </w:rPr>
              <w:t>totelė</w:t>
            </w:r>
            <w:r w:rsidR="56170FC9" w:rsidRPr="00205F2F">
              <w:rPr>
                <w:rFonts w:ascii="Bai Jamjuree" w:hAnsi="Bai Jamjuree" w:cs="Bai Jamjuree"/>
              </w:rPr>
              <w:t>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D95C8" w14:textId="72D5DAE9" w:rsidR="002515C9" w:rsidRPr="00205F2F" w:rsidRDefault="3B6D5AE9" w:rsidP="002515C9">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8113D" w14:textId="7C23D30F" w:rsidR="002515C9" w:rsidRPr="00205F2F" w:rsidRDefault="3B6D5AE9"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55DA8A00" w14:textId="77777777" w:rsidTr="7CF0BC6A">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1668C" w14:textId="28994AC7"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7.</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C17E014" w14:textId="629F3BED" w:rsidR="00143CEB" w:rsidRPr="00205F2F" w:rsidRDefault="4BBF8DFA"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Objekto lygmens metano nuotėkių matavimo paslaug</w:t>
            </w:r>
            <w:r w:rsidR="17CD0E4C" w:rsidRPr="00205F2F">
              <w:rPr>
                <w:rFonts w:ascii="Bai Jamjuree" w:hAnsi="Bai Jamjuree" w:cs="Bai Jamjuree"/>
              </w:rPr>
              <w:t xml:space="preserve">os </w:t>
            </w:r>
            <w:r w:rsidR="00386780" w:rsidRPr="00205F2F">
              <w:rPr>
                <w:rFonts w:ascii="Bai Jamjuree" w:hAnsi="Bai Jamjuree" w:cs="Bai Jamjuree"/>
              </w:rPr>
              <w:t>L</w:t>
            </w:r>
            <w:r w:rsidRPr="00205F2F">
              <w:rPr>
                <w:rFonts w:ascii="Bai Jamjuree" w:hAnsi="Bai Jamjuree" w:cs="Bai Jamjuree"/>
              </w:rPr>
              <w:t>aivui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C2339" w14:textId="3D74BB23"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0383F" w14:textId="14DFFF02"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4C7F5482"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4894D" w14:textId="7CC78233"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8.</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F4042D" w14:textId="615D1074" w:rsidR="00143CEB" w:rsidRPr="00205F2F" w:rsidRDefault="4BBF8DFA" w:rsidP="003422BF">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Objekto lygmens metano nuotėki</w:t>
            </w:r>
            <w:r w:rsidR="17CD0E4C" w:rsidRPr="00205F2F">
              <w:rPr>
                <w:rFonts w:ascii="Bai Jamjuree" w:hAnsi="Bai Jamjuree" w:cs="Bai Jamjuree"/>
              </w:rPr>
              <w:t>ų</w:t>
            </w:r>
            <w:r w:rsidRPr="00205F2F">
              <w:rPr>
                <w:rFonts w:ascii="Bai Jamjuree" w:hAnsi="Bai Jamjuree" w:cs="Bai Jamjuree"/>
              </w:rPr>
              <w:t xml:space="preserve"> matavimo paslaug</w:t>
            </w:r>
            <w:r w:rsidR="17CD0E4C" w:rsidRPr="00205F2F">
              <w:rPr>
                <w:rFonts w:ascii="Bai Jamjuree" w:hAnsi="Bai Jamjuree" w:cs="Bai Jamjuree"/>
              </w:rPr>
              <w:t>os</w:t>
            </w:r>
            <w:r w:rsidRPr="00205F2F">
              <w:rPr>
                <w:rFonts w:ascii="Bai Jamjuree" w:hAnsi="Bai Jamjuree" w:cs="Bai Jamjuree"/>
              </w:rPr>
              <w:t xml:space="preserve"> Krantinė</w:t>
            </w:r>
            <w:r w:rsidR="17CD0E4C" w:rsidRPr="00205F2F">
              <w:rPr>
                <w:rFonts w:ascii="Bai Jamjuree" w:hAnsi="Bai Jamjuree" w:cs="Bai Jamjuree"/>
              </w:rPr>
              <w:t>je</w:t>
            </w:r>
            <w:r w:rsidRPr="00205F2F">
              <w:rPr>
                <w:rFonts w:ascii="Bai Jamjuree" w:hAnsi="Bai Jamjuree" w:cs="Bai Jamjuree"/>
              </w:rPr>
              <w:t xml:space="preserve"> Nr. 157</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0E479" w14:textId="423BF45F"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9E3A8" w14:textId="174D49D7"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32A1F401"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4490" w14:textId="3F7894DF"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9.</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F152A3E" w14:textId="7CB67B3F" w:rsidR="00143CEB" w:rsidRPr="00205F2F" w:rsidRDefault="4BBF8DFA"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Objekto lygmens metano nuotėki</w:t>
            </w:r>
            <w:r w:rsidR="17CD0E4C" w:rsidRPr="00205F2F">
              <w:rPr>
                <w:rFonts w:ascii="Bai Jamjuree" w:hAnsi="Bai Jamjuree" w:cs="Bai Jamjuree"/>
              </w:rPr>
              <w:t>ų</w:t>
            </w:r>
            <w:r w:rsidRPr="00205F2F">
              <w:rPr>
                <w:rFonts w:ascii="Bai Jamjuree" w:hAnsi="Bai Jamjuree" w:cs="Bai Jamjuree"/>
              </w:rPr>
              <w:t xml:space="preserve"> matavimo paslaug</w:t>
            </w:r>
            <w:r w:rsidR="17CD0E4C" w:rsidRPr="00205F2F">
              <w:rPr>
                <w:rFonts w:ascii="Bai Jamjuree" w:hAnsi="Bai Jamjuree" w:cs="Bai Jamjuree"/>
              </w:rPr>
              <w:t>os</w:t>
            </w:r>
            <w:r w:rsidRPr="00205F2F">
              <w:rPr>
                <w:rFonts w:ascii="Bai Jamjuree" w:hAnsi="Bai Jamjuree" w:cs="Bai Jamjuree"/>
              </w:rPr>
              <w:t xml:space="preserve"> Sausumos ruožo dujotieki</w:t>
            </w:r>
            <w:r w:rsidR="2BB8842D" w:rsidRPr="00205F2F">
              <w:rPr>
                <w:rFonts w:ascii="Bai Jamjuree" w:hAnsi="Bai Jamjuree" w:cs="Bai Jamjuree"/>
              </w:rPr>
              <w:t>ui</w:t>
            </w:r>
            <w:r w:rsidRPr="00205F2F">
              <w:rPr>
                <w:rFonts w:ascii="Bai Jamjuree" w:hAnsi="Bai Jamjuree" w:cs="Bai Jamjuree"/>
              </w:rPr>
              <w:t xml:space="preserve"> su čiaupų aikštelėmis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275DF" w14:textId="111AC55E"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0D4D5" w14:textId="0B167E99"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44CB8A19"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B8BDC" w14:textId="278472B1"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10.</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5012274" w14:textId="5C62A9A6" w:rsidR="00143CEB" w:rsidRPr="00205F2F" w:rsidRDefault="4BBF8DFA"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Objekto lygmens metano nuotėki</w:t>
            </w:r>
            <w:r w:rsidR="16FC7642" w:rsidRPr="00205F2F">
              <w:rPr>
                <w:rFonts w:ascii="Bai Jamjuree" w:hAnsi="Bai Jamjuree" w:cs="Bai Jamjuree"/>
              </w:rPr>
              <w:t>ų</w:t>
            </w:r>
            <w:r w:rsidRPr="00205F2F">
              <w:rPr>
                <w:rFonts w:ascii="Bai Jamjuree" w:hAnsi="Bai Jamjuree" w:cs="Bai Jamjuree"/>
              </w:rPr>
              <w:t xml:space="preserve"> matavimo paslaug</w:t>
            </w:r>
            <w:r w:rsidR="16FC7642" w:rsidRPr="00205F2F">
              <w:rPr>
                <w:rFonts w:ascii="Bai Jamjuree" w:hAnsi="Bai Jamjuree" w:cs="Bai Jamjuree"/>
              </w:rPr>
              <w:t>os</w:t>
            </w:r>
            <w:r w:rsidRPr="00205F2F">
              <w:rPr>
                <w:rFonts w:ascii="Bai Jamjuree" w:hAnsi="Bai Jamjuree" w:cs="Bai Jamjuree"/>
              </w:rPr>
              <w:t xml:space="preserve"> Dujų apskaitos stot</w:t>
            </w:r>
            <w:r w:rsidR="16FC7642" w:rsidRPr="00205F2F">
              <w:rPr>
                <w:rFonts w:ascii="Bai Jamjuree" w:hAnsi="Bai Jamjuree" w:cs="Bai Jamjuree"/>
              </w:rPr>
              <w:t>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3AA70" w14:textId="4B126D5B"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4C8C" w14:textId="79035D9D"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50A3D6B1"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3E238" w14:textId="6FEBD80D"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2A67C5" w14:textId="1682B24D" w:rsidR="00143CEB" w:rsidRPr="00205F2F" w:rsidRDefault="4BBF8DFA"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Objekto lygmens metano nuotėki</w:t>
            </w:r>
            <w:r w:rsidR="16FC7642" w:rsidRPr="00205F2F">
              <w:rPr>
                <w:rFonts w:ascii="Bai Jamjuree" w:hAnsi="Bai Jamjuree" w:cs="Bai Jamjuree"/>
              </w:rPr>
              <w:t>ų</w:t>
            </w:r>
            <w:r w:rsidRPr="00205F2F">
              <w:rPr>
                <w:rFonts w:ascii="Bai Jamjuree" w:hAnsi="Bai Jamjuree" w:cs="Bai Jamjuree"/>
              </w:rPr>
              <w:t xml:space="preserve"> matavimo paslaug</w:t>
            </w:r>
            <w:r w:rsidR="16FC7642" w:rsidRPr="00205F2F">
              <w:rPr>
                <w:rFonts w:ascii="Bai Jamjuree" w:hAnsi="Bai Jamjuree" w:cs="Bai Jamjuree"/>
              </w:rPr>
              <w:t>os</w:t>
            </w:r>
            <w:r w:rsidRPr="00205F2F">
              <w:rPr>
                <w:rFonts w:ascii="Bai Jamjuree" w:hAnsi="Bai Jamjuree" w:cs="Bai Jamjuree"/>
              </w:rPr>
              <w:t xml:space="preserve"> </w:t>
            </w:r>
            <w:r w:rsidR="00386780" w:rsidRPr="00205F2F">
              <w:rPr>
                <w:rFonts w:ascii="Bai Jamjuree" w:hAnsi="Bai Jamjuree" w:cs="Bai Jamjuree"/>
              </w:rPr>
              <w:t>S</w:t>
            </w:r>
            <w:r w:rsidRPr="00205F2F">
              <w:rPr>
                <w:rFonts w:ascii="Bai Jamjuree" w:hAnsi="Bai Jamjuree" w:cs="Bai Jamjuree"/>
              </w:rPr>
              <w:t>totelė</w:t>
            </w:r>
            <w:r w:rsidR="16FC7642" w:rsidRPr="00205F2F">
              <w:rPr>
                <w:rFonts w:ascii="Bai Jamjuree" w:hAnsi="Bai Jamjuree" w:cs="Bai Jamjuree"/>
              </w:rPr>
              <w:t>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BB9D9" w14:textId="1CFA1D78"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58608" w14:textId="112B4C6B"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r w:rsidR="00143CEB" w:rsidRPr="00205F2F" w14:paraId="4D2DD796" w14:textId="77777777" w:rsidTr="003422BF">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0EF4" w14:textId="3A32BD3C"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E64753E" w14:textId="6E2D6928" w:rsidR="00143CEB" w:rsidRPr="00205F2F" w:rsidRDefault="4BBF8DFA" w:rsidP="7CF0BC6A">
            <w:pPr>
              <w:pStyle w:val="ListParagraph"/>
              <w:numPr>
                <w:ilvl w:val="0"/>
                <w:numId w:val="0"/>
              </w:numPr>
              <w:tabs>
                <w:tab w:val="clear" w:pos="851"/>
                <w:tab w:val="clear" w:pos="5779"/>
                <w:tab w:val="left" w:pos="567"/>
              </w:tabs>
              <w:suppressAutoHyphens/>
              <w:autoSpaceDN w:val="0"/>
              <w:spacing w:before="60" w:after="60"/>
              <w:contextualSpacing w:val="0"/>
              <w:jc w:val="both"/>
              <w:textAlignment w:val="baseline"/>
              <w:rPr>
                <w:rFonts w:ascii="Bai Jamjuree" w:hAnsi="Bai Jamjuree" w:cs="Bai Jamjuree"/>
              </w:rPr>
            </w:pPr>
            <w:r w:rsidRPr="00205F2F">
              <w:rPr>
                <w:rFonts w:ascii="Bai Jamjuree" w:hAnsi="Bai Jamjuree" w:cs="Bai Jamjuree"/>
              </w:rPr>
              <w:t>Atliktų matavimų duomenų analizė ir ataskaitų parengimas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293C1" w14:textId="42493D2A" w:rsidR="00143CEB" w:rsidRPr="00205F2F" w:rsidRDefault="4BBF8DFA" w:rsidP="00143CEB">
            <w:pPr>
              <w:spacing w:before="60" w:after="60"/>
              <w:jc w:val="center"/>
              <w:rPr>
                <w:rFonts w:ascii="Bai Jamjuree" w:hAnsi="Bai Jamjuree" w:cs="Bai Jamjuree"/>
                <w:color w:val="000000"/>
              </w:rPr>
            </w:pPr>
            <w:r w:rsidRPr="00205F2F">
              <w:rPr>
                <w:rFonts w:ascii="Bai Jamjuree" w:hAnsi="Bai Jamjuree" w:cs="Bai Jamjuree"/>
                <w:color w:val="000000" w:themeColor="text1"/>
              </w:rPr>
              <w:t>komplektas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B30DA" w14:textId="451F6C6D" w:rsidR="00143CEB" w:rsidRPr="00205F2F" w:rsidRDefault="4BBF8DFA" w:rsidP="7CF0BC6A">
            <w:pPr>
              <w:spacing w:before="60" w:after="60"/>
              <w:jc w:val="center"/>
              <w:rPr>
                <w:rFonts w:ascii="Bai Jamjuree" w:eastAsiaTheme="minorEastAsia" w:hAnsi="Bai Jamjuree" w:cs="Bai Jamjuree"/>
                <w:color w:val="000000"/>
              </w:rPr>
            </w:pPr>
            <w:r w:rsidRPr="00205F2F">
              <w:rPr>
                <w:rFonts w:ascii="Bai Jamjuree" w:eastAsiaTheme="minorEastAsia" w:hAnsi="Bai Jamjuree" w:cs="Bai Jamjuree"/>
                <w:color w:val="000000" w:themeColor="text1"/>
              </w:rPr>
              <w:t>1</w:t>
            </w:r>
          </w:p>
        </w:tc>
      </w:tr>
    </w:tbl>
    <w:p w14:paraId="061F64A9" w14:textId="77777777" w:rsidR="00D8100F" w:rsidRPr="00205F2F" w:rsidRDefault="005E6F9F">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SUTARTIES VYKDYMO METU TEIKIAMI DOKUMENTAI</w:t>
      </w:r>
    </w:p>
    <w:tbl>
      <w:tblPr>
        <w:tblStyle w:val="TableGrid"/>
        <w:tblW w:w="9776"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820"/>
        <w:gridCol w:w="4252"/>
      </w:tblGrid>
      <w:tr w:rsidR="00D8100F" w:rsidRPr="00205F2F" w14:paraId="061F64AD" w14:textId="77777777" w:rsidTr="002B7D38">
        <w:trPr>
          <w:cnfStyle w:val="100000000000" w:firstRow="1" w:lastRow="0" w:firstColumn="0" w:lastColumn="0" w:oddVBand="0" w:evenVBand="0" w:oddHBand="0" w:evenHBand="0" w:firstRowFirstColumn="0" w:firstRowLastColumn="0" w:lastRowFirstColumn="0" w:lastRowLastColumn="0"/>
          <w:jc w:val="left"/>
        </w:trPr>
        <w:tc>
          <w:tcPr>
            <w:tcW w:w="704" w:type="dxa"/>
          </w:tcPr>
          <w:p w14:paraId="061F64AA" w14:textId="77777777" w:rsidR="00D8100F" w:rsidRPr="00205F2F" w:rsidRDefault="005E6F9F">
            <w:pPr>
              <w:tabs>
                <w:tab w:val="clear" w:pos="851"/>
              </w:tabs>
              <w:ind w:hanging="21"/>
              <w:jc w:val="center"/>
              <w:rPr>
                <w:rFonts w:ascii="Bai Jamjuree" w:hAnsi="Bai Jamjuree" w:cs="Bai Jamjuree"/>
                <w:b/>
              </w:rPr>
            </w:pPr>
            <w:r w:rsidRPr="00205F2F">
              <w:rPr>
                <w:rFonts w:ascii="Bai Jamjuree" w:hAnsi="Bai Jamjuree" w:cs="Bai Jamjuree"/>
                <w:b/>
              </w:rPr>
              <w:t>Eil. Nr.</w:t>
            </w:r>
          </w:p>
        </w:tc>
        <w:tc>
          <w:tcPr>
            <w:tcW w:w="4820" w:type="dxa"/>
          </w:tcPr>
          <w:p w14:paraId="061F64AB" w14:textId="77777777" w:rsidR="00D8100F" w:rsidRPr="00205F2F" w:rsidRDefault="005E6F9F">
            <w:pPr>
              <w:widowControl w:val="0"/>
              <w:spacing w:after="0"/>
              <w:ind w:firstLine="0"/>
              <w:jc w:val="center"/>
              <w:rPr>
                <w:rFonts w:ascii="Bai Jamjuree" w:hAnsi="Bai Jamjuree" w:cs="Bai Jamjuree"/>
                <w:b/>
              </w:rPr>
            </w:pPr>
            <w:r w:rsidRPr="00205F2F">
              <w:rPr>
                <w:rFonts w:ascii="Bai Jamjuree" w:hAnsi="Bai Jamjuree" w:cs="Bai Jamjuree"/>
                <w:b/>
              </w:rPr>
              <w:t>Pavadinimas</w:t>
            </w:r>
          </w:p>
        </w:tc>
        <w:tc>
          <w:tcPr>
            <w:tcW w:w="4252" w:type="dxa"/>
          </w:tcPr>
          <w:p w14:paraId="061F64AC" w14:textId="77777777" w:rsidR="00D8100F" w:rsidRPr="00205F2F" w:rsidRDefault="005E6F9F">
            <w:pPr>
              <w:widowControl w:val="0"/>
              <w:spacing w:after="0"/>
              <w:ind w:firstLine="0"/>
              <w:jc w:val="center"/>
              <w:rPr>
                <w:rFonts w:ascii="Bai Jamjuree" w:hAnsi="Bai Jamjuree" w:cs="Bai Jamjuree"/>
                <w:b/>
              </w:rPr>
            </w:pPr>
            <w:r w:rsidRPr="00205F2F">
              <w:rPr>
                <w:rFonts w:ascii="Bai Jamjuree" w:hAnsi="Bai Jamjuree" w:cs="Bai Jamjuree"/>
                <w:b/>
              </w:rPr>
              <w:t>Teikimo momentas</w:t>
            </w:r>
          </w:p>
        </w:tc>
      </w:tr>
      <w:tr w:rsidR="00D8100F" w:rsidRPr="00205F2F" w14:paraId="061F64B6" w14:textId="77777777" w:rsidTr="002B7D38">
        <w:trPr>
          <w:jc w:val="left"/>
          <w:hidden/>
        </w:trPr>
        <w:tc>
          <w:tcPr>
            <w:tcW w:w="704" w:type="dxa"/>
          </w:tcPr>
          <w:p w14:paraId="061F64AE" w14:textId="77777777" w:rsidR="00D8100F" w:rsidRPr="00205F2F"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rPr>
            </w:pPr>
          </w:p>
          <w:p w14:paraId="061F64AF" w14:textId="77777777" w:rsidR="00D8100F" w:rsidRPr="00205F2F"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rPr>
            </w:pPr>
          </w:p>
          <w:p w14:paraId="061F64B0" w14:textId="77777777" w:rsidR="00D8100F" w:rsidRPr="00205F2F"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rPr>
            </w:pPr>
          </w:p>
          <w:p w14:paraId="061F64B1" w14:textId="77777777" w:rsidR="00D8100F" w:rsidRPr="00205F2F"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rPr>
            </w:pPr>
          </w:p>
          <w:p w14:paraId="061F64B2" w14:textId="77777777" w:rsidR="00D8100F" w:rsidRPr="00205F2F" w:rsidRDefault="00D8100F">
            <w:pPr>
              <w:pStyle w:val="ListParagraph"/>
              <w:widowControl w:val="0"/>
              <w:numPr>
                <w:ilvl w:val="0"/>
                <w:numId w:val="5"/>
              </w:numPr>
              <w:tabs>
                <w:tab w:val="clear" w:pos="5779"/>
                <w:tab w:val="left" w:pos="426"/>
              </w:tabs>
              <w:spacing w:after="0"/>
              <w:contextualSpacing w:val="0"/>
              <w:outlineLvl w:val="1"/>
              <w:rPr>
                <w:rFonts w:ascii="Bai Jamjuree" w:eastAsiaTheme="majorEastAsia" w:hAnsi="Bai Jamjuree" w:cs="Bai Jamjuree"/>
                <w:i/>
                <w:iCs/>
                <w:vanish/>
                <w:color w:val="FF0000"/>
              </w:rPr>
            </w:pPr>
          </w:p>
          <w:p w14:paraId="061F64B3" w14:textId="77777777" w:rsidR="00D8100F" w:rsidRPr="00205F2F" w:rsidRDefault="00D8100F">
            <w:pPr>
              <w:pStyle w:val="Heading2"/>
              <w:keepNext w:val="0"/>
              <w:keepLines w:val="0"/>
              <w:widowControl w:val="0"/>
              <w:numPr>
                <w:ilvl w:val="1"/>
                <w:numId w:val="3"/>
              </w:numPr>
              <w:tabs>
                <w:tab w:val="left" w:pos="426"/>
              </w:tabs>
              <w:spacing w:before="0"/>
              <w:ind w:hanging="690"/>
              <w:jc w:val="center"/>
              <w:rPr>
                <w:rFonts w:ascii="Bai Jamjuree" w:hAnsi="Bai Jamjuree" w:cs="Bai Jamjuree"/>
                <w:b w:val="0"/>
                <w:bCs w:val="0"/>
                <w:i/>
                <w:iCs/>
                <w:color w:val="FF0000"/>
                <w:sz w:val="20"/>
                <w:szCs w:val="20"/>
              </w:rPr>
            </w:pPr>
          </w:p>
        </w:tc>
        <w:tc>
          <w:tcPr>
            <w:tcW w:w="4820" w:type="dxa"/>
          </w:tcPr>
          <w:p w14:paraId="061F64B4" w14:textId="09CA4997" w:rsidR="00D8100F" w:rsidRPr="00205F2F" w:rsidRDefault="005E6F9F" w:rsidP="003422BF">
            <w:pPr>
              <w:widowControl w:val="0"/>
              <w:spacing w:after="0"/>
              <w:ind w:firstLine="0"/>
              <w:rPr>
                <w:rFonts w:ascii="Bai Jamjuree" w:hAnsi="Bai Jamjuree" w:cs="Bai Jamjuree"/>
                <w:i/>
                <w:iCs/>
                <w:color w:val="000000"/>
              </w:rPr>
            </w:pPr>
            <w:r w:rsidRPr="00205F2F">
              <w:rPr>
                <w:rFonts w:ascii="Bai Jamjuree" w:hAnsi="Bai Jamjuree" w:cs="Bai Jamjuree"/>
                <w:i/>
                <w:iCs/>
                <w:color w:val="000000" w:themeColor="text1"/>
              </w:rPr>
              <w:t>Galutinė</w:t>
            </w:r>
            <w:r w:rsidR="22FEE64F" w:rsidRPr="00205F2F">
              <w:rPr>
                <w:rFonts w:ascii="Bai Jamjuree" w:hAnsi="Bai Jamjuree" w:cs="Bai Jamjuree"/>
                <w:i/>
                <w:iCs/>
                <w:color w:val="000000" w:themeColor="text1"/>
              </w:rPr>
              <w:t>s</w:t>
            </w:r>
            <w:r w:rsidRPr="00205F2F">
              <w:rPr>
                <w:rFonts w:ascii="Bai Jamjuree" w:hAnsi="Bai Jamjuree" w:cs="Bai Jamjuree"/>
                <w:i/>
                <w:iCs/>
                <w:color w:val="000000" w:themeColor="text1"/>
              </w:rPr>
              <w:t xml:space="preserve"> / piln</w:t>
            </w:r>
            <w:r w:rsidR="67836E01" w:rsidRPr="00205F2F">
              <w:rPr>
                <w:rFonts w:ascii="Bai Jamjuree" w:hAnsi="Bai Jamjuree" w:cs="Bai Jamjuree"/>
                <w:i/>
                <w:iCs/>
                <w:color w:val="000000" w:themeColor="text1"/>
              </w:rPr>
              <w:t>os</w:t>
            </w:r>
            <w:r w:rsidRPr="00205F2F">
              <w:rPr>
                <w:rFonts w:ascii="Bai Jamjuree" w:hAnsi="Bai Jamjuree" w:cs="Bai Jamjuree"/>
                <w:i/>
                <w:iCs/>
                <w:color w:val="000000" w:themeColor="text1"/>
              </w:rPr>
              <w:t xml:space="preserve"> matavimų ataskaitos</w:t>
            </w:r>
          </w:p>
        </w:tc>
        <w:tc>
          <w:tcPr>
            <w:tcW w:w="4252" w:type="dxa"/>
          </w:tcPr>
          <w:p w14:paraId="061F64B5" w14:textId="514FC980" w:rsidR="00D8100F" w:rsidRPr="00205F2F" w:rsidRDefault="67836E01" w:rsidP="7CF0BC6A">
            <w:pPr>
              <w:widowControl w:val="0"/>
              <w:spacing w:after="0"/>
              <w:ind w:firstLine="0"/>
              <w:rPr>
                <w:rFonts w:ascii="Bai Jamjuree" w:hAnsi="Bai Jamjuree" w:cs="Bai Jamjuree"/>
                <w:i/>
                <w:iCs/>
                <w:color w:val="000000"/>
              </w:rPr>
            </w:pPr>
            <w:r w:rsidRPr="00205F2F">
              <w:rPr>
                <w:rFonts w:ascii="Bai Jamjuree" w:hAnsi="Bai Jamjuree" w:cs="Bai Jamjuree"/>
                <w:i/>
                <w:iCs/>
                <w:color w:val="000000" w:themeColor="text1"/>
              </w:rPr>
              <w:t>Po paslaugų suteikimo ne vėliau kaip per</w:t>
            </w:r>
            <w:r w:rsidR="002877C1" w:rsidRPr="00205F2F">
              <w:rPr>
                <w:rFonts w:ascii="Bai Jamjuree" w:hAnsi="Bai Jamjuree" w:cs="Bai Jamjuree"/>
                <w:i/>
                <w:iCs/>
                <w:color w:val="000000" w:themeColor="text1"/>
              </w:rPr>
              <w:t xml:space="preserve"> </w:t>
            </w:r>
            <w:r w:rsidR="25067D23" w:rsidRPr="00205F2F">
              <w:rPr>
                <w:rFonts w:ascii="Bai Jamjuree" w:hAnsi="Bai Jamjuree" w:cs="Bai Jamjuree"/>
                <w:i/>
                <w:iCs/>
                <w:color w:val="000000" w:themeColor="text1"/>
              </w:rPr>
              <w:t>2</w:t>
            </w:r>
            <w:r w:rsidR="3538D935" w:rsidRPr="00205F2F">
              <w:rPr>
                <w:rFonts w:ascii="Bai Jamjuree" w:hAnsi="Bai Jamjuree" w:cs="Bai Jamjuree"/>
                <w:i/>
                <w:iCs/>
                <w:color w:val="000000" w:themeColor="text1"/>
              </w:rPr>
              <w:t>0</w:t>
            </w:r>
            <w:r w:rsidRPr="00205F2F">
              <w:rPr>
                <w:rFonts w:ascii="Bai Jamjuree" w:hAnsi="Bai Jamjuree" w:cs="Bai Jamjuree"/>
                <w:i/>
                <w:iCs/>
                <w:color w:val="000000" w:themeColor="text1"/>
              </w:rPr>
              <w:t xml:space="preserve"> </w:t>
            </w:r>
            <w:proofErr w:type="spellStart"/>
            <w:r w:rsidR="33C7C437" w:rsidRPr="00205F2F">
              <w:rPr>
                <w:rFonts w:ascii="Bai Jamjuree" w:hAnsi="Bai Jamjuree" w:cs="Bai Jamjuree"/>
                <w:i/>
                <w:iCs/>
                <w:color w:val="000000" w:themeColor="text1"/>
              </w:rPr>
              <w:t>k.d</w:t>
            </w:r>
            <w:proofErr w:type="spellEnd"/>
            <w:r w:rsidR="33C7C437" w:rsidRPr="00205F2F">
              <w:rPr>
                <w:rFonts w:ascii="Bai Jamjuree" w:hAnsi="Bai Jamjuree" w:cs="Bai Jamjuree"/>
                <w:i/>
                <w:iCs/>
                <w:color w:val="000000" w:themeColor="text1"/>
              </w:rPr>
              <w:t>.</w:t>
            </w:r>
          </w:p>
        </w:tc>
      </w:tr>
      <w:tr w:rsidR="00D8100F" w:rsidRPr="00205F2F" w14:paraId="061F64BA" w14:textId="77777777" w:rsidTr="002B7D38">
        <w:trPr>
          <w:jc w:val="left"/>
        </w:trPr>
        <w:tc>
          <w:tcPr>
            <w:tcW w:w="704" w:type="dxa"/>
          </w:tcPr>
          <w:p w14:paraId="061F64B7" w14:textId="77777777" w:rsidR="00D8100F" w:rsidRPr="00205F2F" w:rsidRDefault="00D8100F">
            <w:pPr>
              <w:pStyle w:val="Heading2"/>
              <w:keepNext w:val="0"/>
              <w:keepLines w:val="0"/>
              <w:widowControl w:val="0"/>
              <w:numPr>
                <w:ilvl w:val="1"/>
                <w:numId w:val="3"/>
              </w:numPr>
              <w:tabs>
                <w:tab w:val="clear" w:pos="851"/>
                <w:tab w:val="left" w:pos="0"/>
                <w:tab w:val="left" w:pos="426"/>
              </w:tabs>
              <w:spacing w:before="0"/>
              <w:ind w:left="30" w:firstLine="0"/>
              <w:jc w:val="center"/>
              <w:rPr>
                <w:rFonts w:ascii="Bai Jamjuree" w:hAnsi="Bai Jamjuree" w:cs="Bai Jamjuree"/>
                <w:b w:val="0"/>
                <w:bCs w:val="0"/>
                <w:i/>
                <w:iCs/>
                <w:color w:val="FF0000"/>
                <w:sz w:val="20"/>
                <w:szCs w:val="20"/>
              </w:rPr>
            </w:pPr>
          </w:p>
        </w:tc>
        <w:tc>
          <w:tcPr>
            <w:tcW w:w="4820" w:type="dxa"/>
          </w:tcPr>
          <w:p w14:paraId="061F64B8" w14:textId="77777777" w:rsidR="00D8100F" w:rsidRPr="00205F2F" w:rsidRDefault="005E6F9F">
            <w:pPr>
              <w:widowControl w:val="0"/>
              <w:spacing w:after="0"/>
              <w:ind w:firstLine="0"/>
              <w:rPr>
                <w:rFonts w:ascii="Bai Jamjuree" w:hAnsi="Bai Jamjuree" w:cs="Bai Jamjuree"/>
                <w:i/>
                <w:iCs/>
                <w:color w:val="000000"/>
              </w:rPr>
            </w:pPr>
            <w:r w:rsidRPr="00205F2F">
              <w:rPr>
                <w:rFonts w:ascii="Bai Jamjuree" w:hAnsi="Bai Jamjuree" w:cs="Bai Jamjuree"/>
                <w:i/>
                <w:iCs/>
                <w:color w:val="000000"/>
              </w:rPr>
              <w:t>Palyginamoji analizė tarp kontaktinių šaltinio ir objekto lygmenų matavimų</w:t>
            </w:r>
          </w:p>
        </w:tc>
        <w:tc>
          <w:tcPr>
            <w:tcW w:w="4252" w:type="dxa"/>
          </w:tcPr>
          <w:p w14:paraId="061F64B9" w14:textId="3BB84EEF" w:rsidR="00D8100F" w:rsidRPr="00205F2F" w:rsidRDefault="33C7C437" w:rsidP="7CF0BC6A">
            <w:pPr>
              <w:widowControl w:val="0"/>
              <w:spacing w:after="0"/>
              <w:ind w:firstLine="0"/>
              <w:rPr>
                <w:rFonts w:ascii="Bai Jamjuree" w:hAnsi="Bai Jamjuree" w:cs="Bai Jamjuree"/>
                <w:i/>
                <w:iCs/>
                <w:color w:val="000000"/>
              </w:rPr>
            </w:pPr>
            <w:r w:rsidRPr="00205F2F">
              <w:rPr>
                <w:rFonts w:ascii="Bai Jamjuree" w:hAnsi="Bai Jamjuree" w:cs="Bai Jamjuree"/>
                <w:i/>
                <w:iCs/>
                <w:color w:val="000000" w:themeColor="text1"/>
              </w:rPr>
              <w:t xml:space="preserve">Po paslaugų suteikimo ne vėliau kaip per </w:t>
            </w:r>
            <w:r w:rsidR="04A5DE48" w:rsidRPr="00205F2F">
              <w:rPr>
                <w:rFonts w:ascii="Bai Jamjuree" w:hAnsi="Bai Jamjuree" w:cs="Bai Jamjuree"/>
                <w:i/>
                <w:iCs/>
                <w:color w:val="000000" w:themeColor="text1"/>
              </w:rPr>
              <w:t>2</w:t>
            </w:r>
            <w:r w:rsidR="4CBC60B4" w:rsidRPr="00205F2F">
              <w:rPr>
                <w:rFonts w:ascii="Bai Jamjuree" w:hAnsi="Bai Jamjuree" w:cs="Bai Jamjuree"/>
                <w:i/>
                <w:iCs/>
                <w:color w:val="000000" w:themeColor="text1"/>
              </w:rPr>
              <w:t>0</w:t>
            </w:r>
            <w:r w:rsidRPr="00205F2F">
              <w:rPr>
                <w:rFonts w:ascii="Bai Jamjuree" w:hAnsi="Bai Jamjuree" w:cs="Bai Jamjuree"/>
                <w:i/>
                <w:iCs/>
                <w:color w:val="000000" w:themeColor="text1"/>
              </w:rPr>
              <w:t xml:space="preserve"> </w:t>
            </w:r>
            <w:proofErr w:type="spellStart"/>
            <w:r w:rsidRPr="00205F2F">
              <w:rPr>
                <w:rFonts w:ascii="Bai Jamjuree" w:hAnsi="Bai Jamjuree" w:cs="Bai Jamjuree"/>
                <w:i/>
                <w:iCs/>
                <w:color w:val="000000" w:themeColor="text1"/>
              </w:rPr>
              <w:t>k.d</w:t>
            </w:r>
            <w:proofErr w:type="spellEnd"/>
            <w:r w:rsidRPr="00205F2F">
              <w:rPr>
                <w:rFonts w:ascii="Bai Jamjuree" w:hAnsi="Bai Jamjuree" w:cs="Bai Jamjuree"/>
                <w:i/>
                <w:iCs/>
                <w:color w:val="000000" w:themeColor="text1"/>
              </w:rPr>
              <w:t>.</w:t>
            </w:r>
          </w:p>
        </w:tc>
      </w:tr>
    </w:tbl>
    <w:p w14:paraId="061F64BF" w14:textId="77777777" w:rsidR="00D8100F" w:rsidRPr="00205F2F" w:rsidRDefault="005E6F9F">
      <w:pPr>
        <w:pStyle w:val="ListParagraph"/>
        <w:numPr>
          <w:ilvl w:val="0"/>
          <w:numId w:val="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bookmarkStart w:id="3" w:name="_Hlk34730466"/>
      <w:r w:rsidRPr="00205F2F">
        <w:rPr>
          <w:rFonts w:ascii="Bai Jamjuree" w:eastAsia="Arial" w:hAnsi="Bai Jamjuree" w:cs="Bai Jamjuree"/>
          <w:b/>
          <w:bCs/>
          <w:sz w:val="20"/>
        </w:rPr>
        <w:t>SUTARTINIŲ ĮSIPAREIGOJIMŲ VYKDYMO VIETA</w:t>
      </w:r>
      <w:bookmarkEnd w:id="3"/>
    </w:p>
    <w:p w14:paraId="061F64C0" w14:textId="0468B9CA" w:rsidR="00D8100F" w:rsidRPr="00205F2F" w:rsidRDefault="00224589" w:rsidP="7CF0BC6A">
      <w:pPr>
        <w:spacing w:before="60" w:after="60"/>
        <w:rPr>
          <w:rFonts w:ascii="Bai Jamjuree" w:hAnsi="Bai Jamjuree" w:cs="Bai Jamjuree"/>
          <w:sz w:val="20"/>
        </w:rPr>
      </w:pPr>
      <w:sdt>
        <w:sdtPr>
          <w:rPr>
            <w:rFonts w:ascii="Bai Jamjuree" w:eastAsia="MS Gothic" w:hAnsi="Bai Jamjuree" w:cs="Bai Jamjuree"/>
            <w:sz w:val="20"/>
          </w:rPr>
          <w:id w:val="-297534813"/>
          <w14:checkbox>
            <w14:checked w14:val="1"/>
            <w14:checkedState w14:val="2612" w14:font="MS Gothic"/>
            <w14:uncheckedState w14:val="2610" w14:font="MS Gothic"/>
          </w14:checkbox>
        </w:sdtPr>
        <w:sdtEndPr/>
        <w:sdtContent>
          <w:r w:rsidR="2887B383" w:rsidRPr="00205F2F">
            <w:rPr>
              <w:rFonts w:ascii="Segoe UI Symbol" w:eastAsia="MS Gothic" w:hAnsi="Segoe UI Symbol" w:cs="Segoe UI Symbol"/>
              <w:sz w:val="20"/>
            </w:rPr>
            <w:t>☒</w:t>
          </w:r>
        </w:sdtContent>
      </w:sdt>
      <w:r w:rsidR="005E6F9F" w:rsidRPr="00205F2F">
        <w:rPr>
          <w:rFonts w:ascii="Bai Jamjuree" w:hAnsi="Bai Jamjuree" w:cs="Bai Jamjuree"/>
          <w:sz w:val="20"/>
        </w:rPr>
        <w:t xml:space="preserve"> </w:t>
      </w:r>
      <w:proofErr w:type="spellStart"/>
      <w:r w:rsidR="005E6F9F" w:rsidRPr="00205F2F">
        <w:rPr>
          <w:rFonts w:ascii="Bai Jamjuree" w:hAnsi="Bai Jamjuree" w:cs="Bai Jamjuree"/>
          <w:sz w:val="20"/>
        </w:rPr>
        <w:t>Laive-saugykloje</w:t>
      </w:r>
      <w:proofErr w:type="spellEnd"/>
      <w:r w:rsidR="005E6F9F" w:rsidRPr="00205F2F">
        <w:rPr>
          <w:rFonts w:ascii="Bai Jamjuree" w:hAnsi="Bai Jamjuree" w:cs="Bai Jamjuree"/>
          <w:sz w:val="20"/>
        </w:rPr>
        <w:t xml:space="preserve"> „</w:t>
      </w:r>
      <w:proofErr w:type="gramStart"/>
      <w:r w:rsidR="005E6F9F" w:rsidRPr="00205F2F">
        <w:rPr>
          <w:rFonts w:ascii="Bai Jamjuree" w:hAnsi="Bai Jamjuree" w:cs="Bai Jamjuree"/>
          <w:sz w:val="20"/>
        </w:rPr>
        <w:t>Independence“</w:t>
      </w:r>
      <w:proofErr w:type="gramEnd"/>
    </w:p>
    <w:p w14:paraId="061F64C1" w14:textId="77777777" w:rsidR="00D8100F" w:rsidRPr="00205F2F" w:rsidRDefault="00224589">
      <w:pPr>
        <w:pStyle w:val="ListParagraph"/>
        <w:numPr>
          <w:ilvl w:val="0"/>
          <w:numId w:val="0"/>
        </w:numPr>
        <w:spacing w:after="0"/>
        <w:rPr>
          <w:rFonts w:ascii="Bai Jamjuree" w:hAnsi="Bai Jamjuree" w:cs="Bai Jamjuree"/>
          <w:iCs/>
          <w:sz w:val="20"/>
        </w:rPr>
      </w:pPr>
      <w:sdt>
        <w:sdtPr>
          <w:rPr>
            <w:rFonts w:ascii="Bai Jamjuree" w:eastAsia="MS Gothic" w:hAnsi="Bai Jamjuree" w:cs="Bai Jamjuree"/>
            <w:sz w:val="20"/>
          </w:rPr>
          <w:id w:val="-251598591"/>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rPr>
            <w:t>☒</w:t>
          </w:r>
        </w:sdtContent>
      </w:sdt>
      <w:r w:rsidR="005E6F9F" w:rsidRPr="00205F2F">
        <w:rPr>
          <w:rFonts w:ascii="Bai Jamjuree" w:hAnsi="Bai Jamjuree" w:cs="Bai Jamjuree"/>
          <w:iCs/>
          <w:sz w:val="20"/>
        </w:rPr>
        <w:t xml:space="preserve"> KN SGD terminale (Kairių g. 23, Klaipėda, Uosto krantinė Nr. 157 (nėra susisiekimo su krantu))</w:t>
      </w:r>
    </w:p>
    <w:p w14:paraId="061F64C2" w14:textId="77777777" w:rsidR="00D8100F" w:rsidRPr="00205F2F" w:rsidRDefault="00224589">
      <w:pPr>
        <w:pStyle w:val="ListParagraph"/>
        <w:numPr>
          <w:ilvl w:val="0"/>
          <w:numId w:val="0"/>
        </w:numPr>
        <w:spacing w:after="0"/>
        <w:rPr>
          <w:rFonts w:ascii="Bai Jamjuree" w:hAnsi="Bai Jamjuree" w:cs="Bai Jamjuree"/>
          <w:sz w:val="20"/>
        </w:rPr>
      </w:pPr>
      <w:sdt>
        <w:sdtPr>
          <w:rPr>
            <w:rFonts w:ascii="Bai Jamjuree" w:eastAsia="MS Gothic" w:hAnsi="Bai Jamjuree" w:cs="Bai Jamjuree"/>
            <w:sz w:val="20"/>
          </w:rPr>
          <w:id w:val="-79144495"/>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rPr>
            <w:t>☒</w:t>
          </w:r>
        </w:sdtContent>
      </w:sdt>
      <w:r w:rsidR="005E6F9F" w:rsidRPr="00205F2F">
        <w:rPr>
          <w:rFonts w:ascii="Bai Jamjuree" w:hAnsi="Bai Jamjuree" w:cs="Bai Jamjuree"/>
          <w:sz w:val="20"/>
        </w:rPr>
        <w:t xml:space="preserve"> Sausumos ruožo dujotiekis (14,8 km)</w:t>
      </w:r>
    </w:p>
    <w:p w14:paraId="061F64C3" w14:textId="77777777" w:rsidR="00D8100F" w:rsidRPr="00205F2F" w:rsidRDefault="00224589">
      <w:pPr>
        <w:pStyle w:val="ListParagraph"/>
        <w:numPr>
          <w:ilvl w:val="0"/>
          <w:numId w:val="0"/>
        </w:numPr>
        <w:spacing w:after="0"/>
        <w:rPr>
          <w:rFonts w:ascii="Bai Jamjuree" w:hAnsi="Bai Jamjuree" w:cs="Bai Jamjuree"/>
          <w:sz w:val="20"/>
        </w:rPr>
      </w:pPr>
      <w:sdt>
        <w:sdtPr>
          <w:rPr>
            <w:rFonts w:ascii="Bai Jamjuree" w:eastAsia="MS Gothic" w:hAnsi="Bai Jamjuree" w:cs="Bai Jamjuree"/>
            <w:sz w:val="20"/>
          </w:rPr>
          <w:id w:val="-698239265"/>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rPr>
            <w:t>☒</w:t>
          </w:r>
        </w:sdtContent>
      </w:sdt>
      <w:r w:rsidR="005E6F9F" w:rsidRPr="00205F2F">
        <w:rPr>
          <w:rFonts w:ascii="Bai Jamjuree" w:hAnsi="Bai Jamjuree" w:cs="Bai Jamjuree"/>
          <w:sz w:val="20"/>
        </w:rPr>
        <w:t xml:space="preserve"> Dujų apskaitos stotis (</w:t>
      </w:r>
      <w:proofErr w:type="spellStart"/>
      <w:r w:rsidR="005E6F9F" w:rsidRPr="00205F2F">
        <w:rPr>
          <w:rFonts w:ascii="Bai Jamjuree" w:hAnsi="Bai Jamjuree" w:cs="Bai Jamjuree"/>
          <w:sz w:val="20"/>
        </w:rPr>
        <w:t>Birbinčių</w:t>
      </w:r>
      <w:proofErr w:type="spellEnd"/>
      <w:r w:rsidR="005E6F9F" w:rsidRPr="00205F2F">
        <w:rPr>
          <w:rFonts w:ascii="Bai Jamjuree" w:hAnsi="Bai Jamjuree" w:cs="Bai Jamjuree"/>
          <w:sz w:val="20"/>
        </w:rPr>
        <w:t xml:space="preserve"> g. 54, </w:t>
      </w:r>
      <w:proofErr w:type="spellStart"/>
      <w:r w:rsidR="005E6F9F" w:rsidRPr="00205F2F">
        <w:rPr>
          <w:rFonts w:ascii="Bai Jamjuree" w:hAnsi="Bai Jamjuree" w:cs="Bai Jamjuree"/>
          <w:sz w:val="20"/>
        </w:rPr>
        <w:t>Kiškėnų</w:t>
      </w:r>
      <w:proofErr w:type="spellEnd"/>
      <w:r w:rsidR="005E6F9F" w:rsidRPr="00205F2F">
        <w:rPr>
          <w:rFonts w:ascii="Bai Jamjuree" w:hAnsi="Bai Jamjuree" w:cs="Bai Jamjuree"/>
          <w:sz w:val="20"/>
        </w:rPr>
        <w:t xml:space="preserve"> kaimas 96223 Klaipėdos r. sav.)</w:t>
      </w:r>
    </w:p>
    <w:p w14:paraId="061F64C4" w14:textId="17715B40" w:rsidR="00D8100F" w:rsidRPr="00205F2F" w:rsidRDefault="00224589">
      <w:pPr>
        <w:pStyle w:val="ListParagraph"/>
        <w:numPr>
          <w:ilvl w:val="0"/>
          <w:numId w:val="0"/>
        </w:numPr>
        <w:spacing w:after="0"/>
        <w:rPr>
          <w:rFonts w:ascii="Bai Jamjuree" w:hAnsi="Bai Jamjuree" w:cs="Bai Jamjuree"/>
          <w:sz w:val="20"/>
        </w:rPr>
      </w:pPr>
      <w:sdt>
        <w:sdtPr>
          <w:rPr>
            <w:rFonts w:ascii="Bai Jamjuree" w:eastAsia="MS Gothic" w:hAnsi="Bai Jamjuree" w:cs="Bai Jamjuree"/>
            <w:sz w:val="20"/>
          </w:rPr>
          <w:id w:val="-152608187"/>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rPr>
            <w:t>☒</w:t>
          </w:r>
        </w:sdtContent>
      </w:sdt>
      <w:r w:rsidR="005E6F9F" w:rsidRPr="00205F2F">
        <w:rPr>
          <w:rFonts w:ascii="Bai Jamjuree" w:hAnsi="Bai Jamjuree" w:cs="Bai Jamjuree"/>
          <w:sz w:val="20"/>
        </w:rPr>
        <w:t xml:space="preserve"> GDP stotelėje (Burių g. 19, Klaipėda, 92276 Klaipėdos m.)</w:t>
      </w:r>
    </w:p>
    <w:p w14:paraId="061F64C5" w14:textId="77777777" w:rsidR="00D8100F" w:rsidRPr="00205F2F" w:rsidRDefault="005E6F9F">
      <w:pPr>
        <w:pStyle w:val="ListParagraph"/>
        <w:numPr>
          <w:ilvl w:val="0"/>
          <w:numId w:val="3"/>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SUTARTIES VYKDYMO TVARKA IR TERMINAI</w:t>
      </w:r>
    </w:p>
    <w:p w14:paraId="061F64C6" w14:textId="77777777" w:rsidR="00D8100F" w:rsidRPr="00205F2F" w:rsidRDefault="005E6F9F">
      <w:pPr>
        <w:pStyle w:val="ListParagraph"/>
        <w:numPr>
          <w:ilvl w:val="1"/>
          <w:numId w:val="3"/>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w:hAnsi="Bai Jamjuree" w:cs="Bai Jamjuree"/>
          <w:b/>
          <w:bCs/>
          <w:sz w:val="20"/>
        </w:rPr>
      </w:pPr>
      <w:r w:rsidRPr="00205F2F">
        <w:rPr>
          <w:rFonts w:ascii="Bai Jamjuree" w:hAnsi="Bai Jamjuree" w:cs="Bai Jamjuree"/>
          <w:b/>
          <w:bCs/>
          <w:sz w:val="20"/>
        </w:rPr>
        <w:t>Paslaugų vykdymo terminai</w:t>
      </w:r>
    </w:p>
    <w:p w14:paraId="061F64C8" w14:textId="69CF83F4" w:rsidR="00D8100F" w:rsidRPr="00205F2F" w:rsidRDefault="28276E65" w:rsidP="003422BF">
      <w:pPr>
        <w:tabs>
          <w:tab w:val="left" w:pos="284"/>
        </w:tabs>
        <w:suppressAutoHyphens/>
        <w:autoSpaceDN w:val="0"/>
        <w:spacing w:before="60" w:after="60"/>
        <w:textAlignment w:val="baseline"/>
        <w:rPr>
          <w:rFonts w:ascii="Bai Jamjuree" w:hAnsi="Bai Jamjuree" w:cs="Bai Jamjuree"/>
          <w:color w:val="000000"/>
          <w:sz w:val="20"/>
          <w:lang w:val="lt-LT"/>
        </w:rPr>
      </w:pPr>
      <w:r w:rsidRPr="00205F2F">
        <w:rPr>
          <w:rFonts w:ascii="Bai Jamjuree" w:hAnsi="Bai Jamjuree" w:cs="Bai Jamjuree"/>
          <w:color w:val="000000" w:themeColor="text1"/>
          <w:sz w:val="20"/>
          <w:lang w:val="lt-LT"/>
        </w:rPr>
        <w:lastRenderedPageBreak/>
        <w:t>7.1.1. Laivo dujinės įrangos inventorizacijos ir metano nuotėkių duomenų bazės sukūrimo paslaugos</w:t>
      </w:r>
      <w:r w:rsidRPr="00205F2F">
        <w:rPr>
          <w:rFonts w:ascii="Bai Jamjuree" w:hAnsi="Bai Jamjuree" w:cs="Bai Jamjuree"/>
          <w:b/>
          <w:bCs/>
          <w:color w:val="000000" w:themeColor="text1"/>
          <w:sz w:val="20"/>
          <w:lang w:val="lt-LT"/>
        </w:rPr>
        <w:t xml:space="preserve"> </w:t>
      </w:r>
      <w:r w:rsidRPr="00205F2F">
        <w:rPr>
          <w:rFonts w:ascii="Bai Jamjuree" w:hAnsi="Bai Jamjuree" w:cs="Bai Jamjuree"/>
          <w:color w:val="000000" w:themeColor="text1"/>
          <w:sz w:val="20"/>
          <w:lang w:val="lt-LT"/>
        </w:rPr>
        <w:t>turi būti suteiktos</w:t>
      </w:r>
      <w:r w:rsidR="005E6F9F" w:rsidRPr="00205F2F">
        <w:rPr>
          <w:rFonts w:ascii="Bai Jamjuree" w:hAnsi="Bai Jamjuree" w:cs="Bai Jamjuree"/>
          <w:color w:val="000000" w:themeColor="text1"/>
          <w:sz w:val="20"/>
          <w:lang w:val="lt-LT"/>
        </w:rPr>
        <w:t xml:space="preserve"> per 1</w:t>
      </w:r>
      <w:r w:rsidR="00F66DA6" w:rsidRPr="00205F2F">
        <w:rPr>
          <w:rFonts w:ascii="Bai Jamjuree" w:hAnsi="Bai Jamjuree" w:cs="Bai Jamjuree"/>
          <w:color w:val="000000" w:themeColor="text1"/>
          <w:sz w:val="20"/>
          <w:lang w:val="lt-LT"/>
        </w:rPr>
        <w:t xml:space="preserve"> </w:t>
      </w:r>
      <w:r w:rsidRPr="00205F2F">
        <w:rPr>
          <w:rFonts w:ascii="Bai Jamjuree" w:hAnsi="Bai Jamjuree" w:cs="Bai Jamjuree"/>
          <w:color w:val="000000" w:themeColor="text1"/>
          <w:sz w:val="20"/>
          <w:lang w:val="lt-LT"/>
        </w:rPr>
        <w:t>(vieną)</w:t>
      </w:r>
      <w:r w:rsidR="005E6F9F" w:rsidRPr="00205F2F">
        <w:rPr>
          <w:rFonts w:ascii="Bai Jamjuree" w:hAnsi="Bai Jamjuree" w:cs="Bai Jamjuree"/>
          <w:color w:val="000000" w:themeColor="text1"/>
          <w:sz w:val="20"/>
          <w:lang w:val="lt-LT"/>
        </w:rPr>
        <w:t xml:space="preserve"> mėnesį nuo sutarties įsigaliojimo dienos.</w:t>
      </w:r>
    </w:p>
    <w:p w14:paraId="061F64C9" w14:textId="794C4EF8" w:rsidR="00D8100F" w:rsidRPr="00205F2F" w:rsidRDefault="28276E65" w:rsidP="003422BF">
      <w:pPr>
        <w:tabs>
          <w:tab w:val="left" w:pos="284"/>
        </w:tabs>
        <w:suppressAutoHyphens/>
        <w:autoSpaceDN w:val="0"/>
        <w:spacing w:before="60" w:after="60"/>
        <w:textAlignment w:val="baseline"/>
        <w:rPr>
          <w:rFonts w:ascii="Bai Jamjuree" w:hAnsi="Bai Jamjuree" w:cs="Bai Jamjuree"/>
          <w:color w:val="000000"/>
          <w:sz w:val="20"/>
          <w:lang w:val="lt-LT"/>
        </w:rPr>
      </w:pPr>
      <w:r w:rsidRPr="00205F2F">
        <w:rPr>
          <w:rFonts w:ascii="Bai Jamjuree" w:hAnsi="Bai Jamjuree" w:cs="Bai Jamjuree"/>
          <w:color w:val="000000" w:themeColor="text1"/>
          <w:sz w:val="20"/>
          <w:lang w:val="lt-LT"/>
        </w:rPr>
        <w:t>7.1.2. Kontaktiniai šaltinio lygmens metano nuotėkių matavimo paslaugos Pirkėjo fiziniuose objektuose (</w:t>
      </w:r>
      <w:r w:rsidR="00386780" w:rsidRPr="00205F2F">
        <w:rPr>
          <w:rFonts w:ascii="Bai Jamjuree" w:hAnsi="Bai Jamjuree" w:cs="Bai Jamjuree"/>
          <w:color w:val="000000" w:themeColor="text1"/>
          <w:sz w:val="20"/>
          <w:lang w:val="lt-LT"/>
        </w:rPr>
        <w:t>T</w:t>
      </w:r>
      <w:r w:rsidRPr="00205F2F">
        <w:rPr>
          <w:rFonts w:ascii="Bai Jamjuree" w:hAnsi="Bai Jamjuree" w:cs="Bai Jamjuree"/>
          <w:color w:val="000000" w:themeColor="text1"/>
          <w:sz w:val="20"/>
          <w:lang w:val="lt-LT"/>
        </w:rPr>
        <w:t xml:space="preserve">erminale, </w:t>
      </w:r>
      <w:r w:rsidR="00386780" w:rsidRPr="00205F2F">
        <w:rPr>
          <w:rFonts w:ascii="Bai Jamjuree" w:hAnsi="Bai Jamjuree" w:cs="Bai Jamjuree"/>
          <w:color w:val="000000" w:themeColor="text1"/>
          <w:sz w:val="20"/>
          <w:lang w:val="lt-LT"/>
        </w:rPr>
        <w:t>L</w:t>
      </w:r>
      <w:r w:rsidRPr="00205F2F">
        <w:rPr>
          <w:rFonts w:ascii="Bai Jamjuree" w:hAnsi="Bai Jamjuree" w:cs="Bai Jamjuree"/>
          <w:color w:val="000000" w:themeColor="text1"/>
          <w:sz w:val="20"/>
          <w:lang w:val="lt-LT"/>
        </w:rPr>
        <w:t xml:space="preserve">aive, </w:t>
      </w:r>
      <w:r w:rsidR="00386780" w:rsidRPr="00205F2F">
        <w:rPr>
          <w:rFonts w:ascii="Bai Jamjuree" w:hAnsi="Bai Jamjuree" w:cs="Bai Jamjuree"/>
          <w:color w:val="000000" w:themeColor="text1"/>
          <w:sz w:val="20"/>
          <w:lang w:val="lt-LT"/>
        </w:rPr>
        <w:t>S</w:t>
      </w:r>
      <w:r w:rsidRPr="00205F2F">
        <w:rPr>
          <w:rFonts w:ascii="Bai Jamjuree" w:hAnsi="Bai Jamjuree" w:cs="Bai Jamjuree"/>
          <w:color w:val="000000" w:themeColor="text1"/>
          <w:sz w:val="20"/>
          <w:lang w:val="lt-LT"/>
        </w:rPr>
        <w:t>totelėje)</w:t>
      </w:r>
      <w:r w:rsidRPr="00205F2F">
        <w:rPr>
          <w:rFonts w:ascii="Bai Jamjuree" w:hAnsi="Bai Jamjuree" w:cs="Bai Jamjuree"/>
          <w:b/>
          <w:bCs/>
          <w:color w:val="000000" w:themeColor="text1"/>
          <w:sz w:val="20"/>
          <w:lang w:val="lt-LT"/>
        </w:rPr>
        <w:t xml:space="preserve"> </w:t>
      </w:r>
      <w:r w:rsidR="005E6F9F" w:rsidRPr="00205F2F">
        <w:rPr>
          <w:rFonts w:ascii="Bai Jamjuree" w:hAnsi="Bai Jamjuree" w:cs="Bai Jamjuree"/>
          <w:color w:val="000000" w:themeColor="text1"/>
          <w:sz w:val="20"/>
          <w:lang w:val="lt-LT"/>
        </w:rPr>
        <w:t xml:space="preserve">turi būti suteiktos per 1 </w:t>
      </w:r>
      <w:r w:rsidRPr="00205F2F">
        <w:rPr>
          <w:rFonts w:ascii="Bai Jamjuree" w:hAnsi="Bai Jamjuree" w:cs="Bai Jamjuree"/>
          <w:color w:val="000000" w:themeColor="text1"/>
          <w:sz w:val="20"/>
          <w:lang w:val="lt-LT"/>
        </w:rPr>
        <w:t xml:space="preserve">(vieną) </w:t>
      </w:r>
      <w:r w:rsidR="005E6F9F" w:rsidRPr="00205F2F">
        <w:rPr>
          <w:rFonts w:ascii="Bai Jamjuree" w:hAnsi="Bai Jamjuree" w:cs="Bai Jamjuree"/>
          <w:color w:val="000000" w:themeColor="text1"/>
          <w:sz w:val="20"/>
          <w:lang w:val="lt-LT"/>
        </w:rPr>
        <w:t xml:space="preserve">mėnesį nuo </w:t>
      </w:r>
      <w:r w:rsidR="509D9945" w:rsidRPr="00205F2F">
        <w:rPr>
          <w:rFonts w:ascii="Bai Jamjuree" w:hAnsi="Bai Jamjuree" w:cs="Bai Jamjuree"/>
          <w:color w:val="000000" w:themeColor="text1"/>
          <w:sz w:val="20"/>
          <w:lang w:val="lt-LT"/>
        </w:rPr>
        <w:t>Laivo dujinės įrangos inventorizacijos ir metano nuotėkių duomenų bazės sukūrimo paslaugų suteikimo.</w:t>
      </w:r>
    </w:p>
    <w:p w14:paraId="061F64CA" w14:textId="56888188" w:rsidR="00D8100F" w:rsidRPr="00205F2F" w:rsidRDefault="23A8016E" w:rsidP="003422BF">
      <w:pPr>
        <w:tabs>
          <w:tab w:val="left" w:pos="284"/>
        </w:tabs>
        <w:suppressAutoHyphens/>
        <w:autoSpaceDN w:val="0"/>
        <w:spacing w:before="60" w:after="60"/>
        <w:textAlignment w:val="baseline"/>
        <w:rPr>
          <w:rFonts w:ascii="Bai Jamjuree" w:hAnsi="Bai Jamjuree" w:cs="Bai Jamjuree"/>
          <w:color w:val="000000"/>
          <w:sz w:val="20"/>
          <w:lang w:val="lt-LT"/>
        </w:rPr>
      </w:pPr>
      <w:r w:rsidRPr="00205F2F">
        <w:rPr>
          <w:rFonts w:ascii="Bai Jamjuree" w:hAnsi="Bai Jamjuree" w:cs="Bai Jamjuree"/>
          <w:color w:val="000000" w:themeColor="text1"/>
          <w:sz w:val="20"/>
          <w:lang w:val="lt-LT"/>
        </w:rPr>
        <w:t>7.1.3.</w:t>
      </w:r>
      <w:r w:rsidRPr="00205F2F">
        <w:rPr>
          <w:rFonts w:ascii="Bai Jamjuree" w:hAnsi="Bai Jamjuree" w:cs="Bai Jamjuree"/>
          <w:b/>
          <w:bCs/>
          <w:color w:val="000000" w:themeColor="text1"/>
          <w:sz w:val="20"/>
          <w:lang w:val="lt-LT"/>
        </w:rPr>
        <w:t xml:space="preserve"> </w:t>
      </w:r>
      <w:r w:rsidRPr="00205F2F">
        <w:rPr>
          <w:rFonts w:ascii="Bai Jamjuree" w:hAnsi="Bai Jamjuree" w:cs="Bai Jamjuree"/>
          <w:color w:val="000000" w:themeColor="text1"/>
          <w:sz w:val="20"/>
          <w:lang w:val="lt-LT"/>
        </w:rPr>
        <w:t>Objekto lygmens metano nuotėkių matavimo paslaugos Pirkėjo fiziniuose objektuose (</w:t>
      </w:r>
      <w:r w:rsidR="00386780" w:rsidRPr="00205F2F">
        <w:rPr>
          <w:rFonts w:ascii="Bai Jamjuree" w:hAnsi="Bai Jamjuree" w:cs="Bai Jamjuree"/>
          <w:color w:val="000000" w:themeColor="text1"/>
          <w:sz w:val="20"/>
          <w:lang w:val="lt-LT"/>
        </w:rPr>
        <w:t>T</w:t>
      </w:r>
      <w:r w:rsidRPr="00205F2F">
        <w:rPr>
          <w:rFonts w:ascii="Bai Jamjuree" w:hAnsi="Bai Jamjuree" w:cs="Bai Jamjuree"/>
          <w:color w:val="000000" w:themeColor="text1"/>
          <w:sz w:val="20"/>
          <w:lang w:val="lt-LT"/>
        </w:rPr>
        <w:t xml:space="preserve">erminale, </w:t>
      </w:r>
      <w:r w:rsidR="00386780" w:rsidRPr="00205F2F">
        <w:rPr>
          <w:rFonts w:ascii="Bai Jamjuree" w:hAnsi="Bai Jamjuree" w:cs="Bai Jamjuree"/>
          <w:color w:val="000000" w:themeColor="text1"/>
          <w:sz w:val="20"/>
          <w:lang w:val="lt-LT"/>
        </w:rPr>
        <w:t>L</w:t>
      </w:r>
      <w:r w:rsidRPr="00205F2F">
        <w:rPr>
          <w:rFonts w:ascii="Bai Jamjuree" w:hAnsi="Bai Jamjuree" w:cs="Bai Jamjuree"/>
          <w:color w:val="000000" w:themeColor="text1"/>
          <w:sz w:val="20"/>
          <w:lang w:val="lt-LT"/>
        </w:rPr>
        <w:t xml:space="preserve">aive, magistralinio dujotiekio sausumos ruožo bei </w:t>
      </w:r>
      <w:r w:rsidR="00386780" w:rsidRPr="00205F2F">
        <w:rPr>
          <w:rFonts w:ascii="Bai Jamjuree" w:hAnsi="Bai Jamjuree" w:cs="Bai Jamjuree"/>
          <w:color w:val="000000" w:themeColor="text1"/>
          <w:sz w:val="20"/>
          <w:lang w:val="lt-LT"/>
        </w:rPr>
        <w:t>S</w:t>
      </w:r>
      <w:r w:rsidRPr="00205F2F">
        <w:rPr>
          <w:rFonts w:ascii="Bai Jamjuree" w:hAnsi="Bai Jamjuree" w:cs="Bai Jamjuree"/>
          <w:color w:val="000000" w:themeColor="text1"/>
          <w:sz w:val="20"/>
          <w:lang w:val="lt-LT"/>
        </w:rPr>
        <w:t>totelėje)</w:t>
      </w:r>
      <w:r w:rsidR="57765EAB" w:rsidRPr="00205F2F">
        <w:rPr>
          <w:rFonts w:ascii="Bai Jamjuree" w:hAnsi="Bai Jamjuree" w:cs="Bai Jamjuree"/>
          <w:color w:val="000000" w:themeColor="text1"/>
          <w:sz w:val="20"/>
          <w:lang w:val="lt-LT"/>
        </w:rPr>
        <w:t xml:space="preserve"> </w:t>
      </w:r>
      <w:r w:rsidR="005E6F9F" w:rsidRPr="00205F2F">
        <w:rPr>
          <w:rFonts w:ascii="Bai Jamjuree" w:hAnsi="Bai Jamjuree" w:cs="Bai Jamjuree"/>
          <w:color w:val="000000" w:themeColor="text1"/>
          <w:sz w:val="20"/>
          <w:lang w:val="lt-LT"/>
        </w:rPr>
        <w:t>turi būti suteiktos per 1</w:t>
      </w:r>
      <w:r w:rsidR="57765EAB" w:rsidRPr="00205F2F">
        <w:rPr>
          <w:rFonts w:ascii="Bai Jamjuree" w:hAnsi="Bai Jamjuree" w:cs="Bai Jamjuree"/>
          <w:color w:val="000000" w:themeColor="text1"/>
          <w:sz w:val="20"/>
          <w:lang w:val="lt-LT"/>
        </w:rPr>
        <w:t xml:space="preserve"> (vieną)</w:t>
      </w:r>
      <w:r w:rsidR="005E6F9F" w:rsidRPr="00205F2F">
        <w:rPr>
          <w:rFonts w:ascii="Bai Jamjuree" w:hAnsi="Bai Jamjuree" w:cs="Bai Jamjuree"/>
          <w:color w:val="000000" w:themeColor="text1"/>
          <w:sz w:val="20"/>
          <w:lang w:val="lt-LT"/>
        </w:rPr>
        <w:t xml:space="preserve"> mėnesį nuo </w:t>
      </w:r>
      <w:r w:rsidR="57765EAB" w:rsidRPr="00205F2F">
        <w:rPr>
          <w:rFonts w:ascii="Bai Jamjuree" w:hAnsi="Bai Jamjuree" w:cs="Bai Jamjuree"/>
          <w:color w:val="000000" w:themeColor="text1"/>
          <w:sz w:val="20"/>
          <w:lang w:val="lt-LT"/>
        </w:rPr>
        <w:t>Laivo dujinės įrangos inventorizacijos ir metano nuotėkių duomenų bazės sukūrimo paslaugų suteikimo</w:t>
      </w:r>
      <w:r w:rsidR="005E6F9F" w:rsidRPr="00205F2F">
        <w:rPr>
          <w:rFonts w:ascii="Bai Jamjuree" w:hAnsi="Bai Jamjuree" w:cs="Bai Jamjuree"/>
          <w:color w:val="000000" w:themeColor="text1"/>
          <w:sz w:val="20"/>
          <w:lang w:val="lt-LT"/>
        </w:rPr>
        <w:t>.</w:t>
      </w:r>
    </w:p>
    <w:p w14:paraId="061F64CB" w14:textId="721ECBFD" w:rsidR="00D8100F" w:rsidRPr="00205F2F" w:rsidRDefault="1F2A8B11" w:rsidP="003422BF">
      <w:pPr>
        <w:tabs>
          <w:tab w:val="left" w:pos="284"/>
        </w:tabs>
        <w:suppressAutoHyphens/>
        <w:autoSpaceDN w:val="0"/>
        <w:spacing w:before="60" w:after="60"/>
        <w:textAlignment w:val="baseline"/>
        <w:rPr>
          <w:rFonts w:ascii="Bai Jamjuree" w:hAnsi="Bai Jamjuree" w:cs="Bai Jamjuree"/>
          <w:color w:val="000000"/>
          <w:sz w:val="20"/>
          <w:lang w:val="lt-LT"/>
        </w:rPr>
      </w:pPr>
      <w:r w:rsidRPr="00205F2F">
        <w:rPr>
          <w:rFonts w:ascii="Bai Jamjuree" w:hAnsi="Bai Jamjuree" w:cs="Bai Jamjuree"/>
          <w:color w:val="000000" w:themeColor="text1"/>
          <w:sz w:val="20"/>
          <w:lang w:val="lt-LT"/>
        </w:rPr>
        <w:t>7.1.4. Atliktų matavimų duomenų analizės ir ataskaitų parengimo paslaugos</w:t>
      </w:r>
      <w:r w:rsidRPr="00205F2F">
        <w:rPr>
          <w:rFonts w:ascii="Bai Jamjuree" w:hAnsi="Bai Jamjuree" w:cs="Bai Jamjuree"/>
          <w:b/>
          <w:bCs/>
          <w:color w:val="000000" w:themeColor="text1"/>
          <w:sz w:val="20"/>
          <w:lang w:val="lt-LT"/>
        </w:rPr>
        <w:t xml:space="preserve"> </w:t>
      </w:r>
      <w:r w:rsidR="005E6F9F" w:rsidRPr="00205F2F">
        <w:rPr>
          <w:rFonts w:ascii="Bai Jamjuree" w:hAnsi="Bai Jamjuree" w:cs="Bai Jamjuree"/>
          <w:color w:val="000000" w:themeColor="text1"/>
          <w:sz w:val="20"/>
          <w:lang w:val="lt-LT"/>
        </w:rPr>
        <w:t>turi būti suteiktos per 2</w:t>
      </w:r>
      <w:r w:rsidR="5467E8A8" w:rsidRPr="00205F2F">
        <w:rPr>
          <w:rFonts w:ascii="Bai Jamjuree" w:hAnsi="Bai Jamjuree" w:cs="Bai Jamjuree"/>
          <w:color w:val="000000" w:themeColor="text1"/>
          <w:sz w:val="20"/>
          <w:lang w:val="lt-LT"/>
        </w:rPr>
        <w:t>0</w:t>
      </w:r>
      <w:r w:rsidR="005E6F9F" w:rsidRPr="00205F2F">
        <w:rPr>
          <w:rFonts w:ascii="Bai Jamjuree" w:hAnsi="Bai Jamjuree" w:cs="Bai Jamjuree"/>
          <w:color w:val="000000" w:themeColor="text1"/>
          <w:sz w:val="20"/>
          <w:lang w:val="lt-LT"/>
        </w:rPr>
        <w:t xml:space="preserve"> </w:t>
      </w:r>
      <w:r w:rsidR="24910757" w:rsidRPr="00205F2F">
        <w:rPr>
          <w:rFonts w:ascii="Bai Jamjuree" w:hAnsi="Bai Jamjuree" w:cs="Bai Jamjuree"/>
          <w:color w:val="000000" w:themeColor="text1"/>
          <w:sz w:val="20"/>
          <w:lang w:val="lt-LT"/>
        </w:rPr>
        <w:t xml:space="preserve">(dvidešimt) kalendorinių </w:t>
      </w:r>
      <w:r w:rsidR="005E6F9F" w:rsidRPr="00205F2F">
        <w:rPr>
          <w:rFonts w:ascii="Bai Jamjuree" w:hAnsi="Bai Jamjuree" w:cs="Bai Jamjuree"/>
          <w:color w:val="000000" w:themeColor="text1"/>
          <w:sz w:val="20"/>
          <w:lang w:val="lt-LT"/>
        </w:rPr>
        <w:t xml:space="preserve">dienų </w:t>
      </w:r>
      <w:r w:rsidR="24910757" w:rsidRPr="00205F2F">
        <w:rPr>
          <w:rFonts w:ascii="Bai Jamjuree" w:hAnsi="Bai Jamjuree" w:cs="Bai Jamjuree"/>
          <w:color w:val="000000" w:themeColor="text1"/>
          <w:sz w:val="20"/>
          <w:lang w:val="lt-LT"/>
        </w:rPr>
        <w:t>atlikus</w:t>
      </w:r>
      <w:r w:rsidR="4005F454" w:rsidRPr="00205F2F">
        <w:rPr>
          <w:rFonts w:ascii="Bai Jamjuree" w:hAnsi="Bai Jamjuree" w:cs="Bai Jamjuree"/>
          <w:color w:val="000000" w:themeColor="text1"/>
          <w:sz w:val="20"/>
          <w:lang w:val="lt-LT"/>
        </w:rPr>
        <w:t xml:space="preserve"> </w:t>
      </w:r>
      <w:r w:rsidR="6150D372" w:rsidRPr="00205F2F">
        <w:rPr>
          <w:rFonts w:ascii="Bai Jamjuree" w:hAnsi="Bai Jamjuree" w:cs="Bai Jamjuree"/>
          <w:color w:val="000000" w:themeColor="text1"/>
          <w:sz w:val="20"/>
          <w:lang w:val="lt-LT"/>
        </w:rPr>
        <w:t xml:space="preserve">visas nurodytas </w:t>
      </w:r>
      <w:r w:rsidR="4005F454" w:rsidRPr="00205F2F">
        <w:rPr>
          <w:rFonts w:ascii="Bai Jamjuree" w:hAnsi="Bai Jamjuree" w:cs="Bai Jamjuree"/>
          <w:color w:val="000000" w:themeColor="text1"/>
          <w:sz w:val="20"/>
          <w:lang w:val="lt-LT"/>
        </w:rPr>
        <w:t>kontaktinius šaltinio lygmens ir objekto lygmens metano nuotėkių matavimo paslaugas</w:t>
      </w:r>
      <w:r w:rsidR="005E6F9F" w:rsidRPr="00205F2F">
        <w:rPr>
          <w:rFonts w:ascii="Bai Jamjuree" w:hAnsi="Bai Jamjuree" w:cs="Bai Jamjuree"/>
          <w:color w:val="000000" w:themeColor="text1"/>
          <w:sz w:val="20"/>
          <w:lang w:val="lt-LT"/>
        </w:rPr>
        <w:t>.</w:t>
      </w:r>
    </w:p>
    <w:p w14:paraId="061F64CE" w14:textId="77777777" w:rsidR="00D8100F" w:rsidRPr="00205F2F" w:rsidRDefault="005E6F9F">
      <w:pPr>
        <w:pStyle w:val="ListParagraph"/>
        <w:numPr>
          <w:ilvl w:val="1"/>
          <w:numId w:val="3"/>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w:hAnsi="Bai Jamjuree" w:cs="Bai Jamjuree"/>
          <w:b/>
          <w:bCs/>
          <w:i/>
          <w:iCs/>
          <w:sz w:val="20"/>
        </w:rPr>
      </w:pPr>
      <w:r w:rsidRPr="00205F2F">
        <w:rPr>
          <w:rFonts w:ascii="Bai Jamjuree" w:hAnsi="Bai Jamjuree" w:cs="Bai Jamjuree"/>
          <w:b/>
          <w:bCs/>
          <w:sz w:val="20"/>
        </w:rPr>
        <w:t>Užsakymų teikimo tvarka</w:t>
      </w:r>
    </w:p>
    <w:p w14:paraId="061F64CF" w14:textId="77777777" w:rsidR="00D8100F" w:rsidRPr="00205F2F" w:rsidRDefault="00224589">
      <w:pPr>
        <w:spacing w:after="0"/>
        <w:rPr>
          <w:rFonts w:ascii="Bai Jamjuree" w:hAnsi="Bai Jamjuree" w:cs="Bai Jamjuree"/>
          <w:sz w:val="20"/>
          <w:lang w:val="lt-LT"/>
        </w:rPr>
      </w:pPr>
      <w:sdt>
        <w:sdtPr>
          <w:rPr>
            <w:rFonts w:ascii="Bai Jamjuree" w:hAnsi="Bai Jamjuree" w:cs="Bai Jamjuree"/>
            <w:sz w:val="20"/>
            <w:lang w:val="lt-LT"/>
          </w:rPr>
          <w:id w:val="-1328748738"/>
          <w14:checkbox>
            <w14:checked w14:val="1"/>
            <w14:checkedState w14:val="2612" w14:font="MS Gothic"/>
            <w14:uncheckedState w14:val="2610" w14:font="MS Gothic"/>
          </w14:checkbox>
        </w:sdtPr>
        <w:sdtEndPr/>
        <w:sdtContent>
          <w:r w:rsidR="005E6F9F" w:rsidRPr="00205F2F">
            <w:rPr>
              <w:rFonts w:ascii="Segoe UI Symbol" w:eastAsia="MS Gothic" w:hAnsi="Segoe UI Symbol" w:cs="Segoe UI Symbol"/>
              <w:sz w:val="20"/>
              <w:lang w:val="lt-LT"/>
            </w:rPr>
            <w:t>☒</w:t>
          </w:r>
        </w:sdtContent>
      </w:sdt>
      <w:r w:rsidR="005E6F9F" w:rsidRPr="00205F2F">
        <w:rPr>
          <w:rFonts w:ascii="Bai Jamjuree" w:hAnsi="Bai Jamjuree" w:cs="Bai Jamjuree"/>
          <w:sz w:val="20"/>
          <w:lang w:val="lt-LT"/>
        </w:rPr>
        <w:t xml:space="preserve"> El. paštu</w:t>
      </w:r>
    </w:p>
    <w:p w14:paraId="061F64D0" w14:textId="5B4B2A64" w:rsidR="00D8100F" w:rsidRPr="00205F2F" w:rsidRDefault="006332E0" w:rsidP="003422BF">
      <w:pPr>
        <w:pStyle w:val="ListParagraph"/>
        <w:numPr>
          <w:ilvl w:val="0"/>
          <w:numId w:val="0"/>
        </w:numPr>
        <w:pBdr>
          <w:top w:val="single" w:sz="4" w:space="1" w:color="auto"/>
          <w:bottom w:val="single" w:sz="4" w:space="1" w:color="auto"/>
        </w:pBdr>
        <w:tabs>
          <w:tab w:val="clear" w:pos="851"/>
          <w:tab w:val="clear" w:pos="5779"/>
          <w:tab w:val="left" w:pos="284"/>
          <w:tab w:val="left" w:pos="426"/>
        </w:tabs>
        <w:suppressAutoHyphens/>
        <w:autoSpaceDN w:val="0"/>
        <w:spacing w:before="240" w:after="6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 xml:space="preserve">8. </w:t>
      </w:r>
      <w:r w:rsidR="005E6F9F" w:rsidRPr="00205F2F">
        <w:rPr>
          <w:rFonts w:ascii="Bai Jamjuree" w:eastAsia="Arial" w:hAnsi="Bai Jamjuree" w:cs="Bai Jamjuree"/>
          <w:b/>
          <w:bCs/>
          <w:sz w:val="20"/>
        </w:rPr>
        <w:t xml:space="preserve">TRŪKUMŲ ŠALINIMAS </w:t>
      </w:r>
    </w:p>
    <w:p w14:paraId="061F64D1" w14:textId="5A61A441" w:rsidR="00D8100F" w:rsidRPr="00205F2F" w:rsidRDefault="006332E0">
      <w:pPr>
        <w:tabs>
          <w:tab w:val="left" w:pos="567"/>
          <w:tab w:val="left" w:pos="851"/>
        </w:tabs>
        <w:suppressAutoHyphens/>
        <w:autoSpaceDN w:val="0"/>
        <w:spacing w:after="60"/>
        <w:textAlignment w:val="baseline"/>
        <w:rPr>
          <w:rStyle w:val="Laukeliai"/>
          <w:rFonts w:ascii="Bai Jamjuree" w:hAnsi="Bai Jamjuree" w:cs="Bai Jamjuree"/>
          <w:lang w:val="lt-LT"/>
        </w:rPr>
      </w:pPr>
      <w:r w:rsidRPr="00205F2F">
        <w:rPr>
          <w:rFonts w:ascii="Bai Jamjuree" w:hAnsi="Bai Jamjuree" w:cs="Bai Jamjuree"/>
          <w:sz w:val="20"/>
          <w:lang w:val="lt-LT"/>
        </w:rPr>
        <w:t>8</w:t>
      </w:r>
      <w:r w:rsidR="00F66DA6" w:rsidRPr="00205F2F">
        <w:rPr>
          <w:rFonts w:ascii="Bai Jamjuree" w:hAnsi="Bai Jamjuree" w:cs="Bai Jamjuree"/>
          <w:sz w:val="20"/>
          <w:lang w:val="lt-LT"/>
        </w:rPr>
        <w:t xml:space="preserve">.1. </w:t>
      </w:r>
      <w:bookmarkStart w:id="4" w:name="_Ref340669472"/>
      <w:r w:rsidR="005E6F9F" w:rsidRPr="00205F2F">
        <w:rPr>
          <w:rFonts w:ascii="Bai Jamjuree" w:hAnsi="Bai Jamjuree" w:cs="Bai Jamjuree"/>
          <w:sz w:val="20"/>
          <w:lang w:val="lt-LT"/>
        </w:rPr>
        <w:t xml:space="preserve">Sutarties vykdymo metu pastebėtiems trūkumams šalinti </w:t>
      </w:r>
      <w:r w:rsidR="005E6F9F" w:rsidRPr="00205F2F">
        <w:rPr>
          <w:rFonts w:ascii="Bai Jamjuree" w:hAnsi="Bai Jamjuree" w:cs="Bai Jamjuree"/>
          <w:color w:val="000000" w:themeColor="text1"/>
          <w:sz w:val="20"/>
          <w:lang w:val="lt-LT"/>
        </w:rPr>
        <w:t xml:space="preserve">nustatomas </w:t>
      </w:r>
      <w:bookmarkStart w:id="5" w:name="_Hlk34737751"/>
      <w:r w:rsidR="005E6F9F" w:rsidRPr="00205F2F">
        <w:rPr>
          <w:rFonts w:ascii="Bai Jamjuree" w:hAnsi="Bai Jamjuree" w:cs="Bai Jamjuree"/>
          <w:color w:val="000000" w:themeColor="text1"/>
          <w:sz w:val="20"/>
          <w:lang w:val="lt-LT"/>
        </w:rPr>
        <w:t xml:space="preserve"> </w:t>
      </w:r>
      <w:r w:rsidR="116A57A0" w:rsidRPr="00205F2F">
        <w:rPr>
          <w:rFonts w:ascii="Bai Jamjuree" w:hAnsi="Bai Jamjuree" w:cs="Bai Jamjuree"/>
          <w:color w:val="000000" w:themeColor="text1"/>
          <w:sz w:val="20"/>
          <w:lang w:val="lt-LT"/>
        </w:rPr>
        <w:t>20 (</w:t>
      </w:r>
      <w:r w:rsidR="005E6F9F" w:rsidRPr="00205F2F">
        <w:rPr>
          <w:rFonts w:ascii="Bai Jamjuree" w:hAnsi="Bai Jamjuree" w:cs="Bai Jamjuree"/>
          <w:color w:val="000000" w:themeColor="text1"/>
          <w:sz w:val="20"/>
          <w:lang w:val="lt-LT"/>
        </w:rPr>
        <w:t>dvidešimties</w:t>
      </w:r>
      <w:r w:rsidR="116A57A0" w:rsidRPr="00205F2F">
        <w:rPr>
          <w:rFonts w:ascii="Bai Jamjuree" w:hAnsi="Bai Jamjuree" w:cs="Bai Jamjuree"/>
          <w:color w:val="000000" w:themeColor="text1"/>
          <w:sz w:val="20"/>
          <w:lang w:val="lt-LT"/>
        </w:rPr>
        <w:t>)</w:t>
      </w:r>
      <w:r w:rsidR="005E6F9F" w:rsidRPr="00205F2F">
        <w:rPr>
          <w:rFonts w:ascii="Bai Jamjuree" w:hAnsi="Bai Jamjuree" w:cs="Bai Jamjuree"/>
          <w:color w:val="000000" w:themeColor="text1"/>
          <w:sz w:val="20"/>
          <w:lang w:val="lt-LT"/>
        </w:rPr>
        <w:t xml:space="preserve"> darbo dienų </w:t>
      </w:r>
      <w:bookmarkEnd w:id="5"/>
      <w:r w:rsidR="005E6F9F" w:rsidRPr="00205F2F">
        <w:rPr>
          <w:rFonts w:ascii="Bai Jamjuree" w:hAnsi="Bai Jamjuree" w:cs="Bai Jamjuree"/>
          <w:sz w:val="20"/>
          <w:lang w:val="lt-LT"/>
        </w:rPr>
        <w:t>terminas</w:t>
      </w:r>
      <w:bookmarkEnd w:id="4"/>
      <w:r w:rsidR="005E6F9F" w:rsidRPr="00205F2F">
        <w:rPr>
          <w:rFonts w:ascii="Bai Jamjuree" w:hAnsi="Bai Jamjuree" w:cs="Bai Jamjuree"/>
          <w:sz w:val="20"/>
          <w:lang w:val="lt-LT"/>
        </w:rPr>
        <w:t xml:space="preserve"> </w:t>
      </w:r>
      <w:r w:rsidR="005E6F9F" w:rsidRPr="00205F2F">
        <w:rPr>
          <w:rStyle w:val="Laukeliai"/>
          <w:rFonts w:ascii="Bai Jamjuree" w:hAnsi="Bai Jamjuree" w:cs="Bai Jamjuree"/>
          <w:lang w:val="lt-LT"/>
        </w:rPr>
        <w:t>nuo Pirkėjo pranešimo apie nekokybiška</w:t>
      </w:r>
      <w:r w:rsidR="77FFBA61" w:rsidRPr="00205F2F">
        <w:rPr>
          <w:rStyle w:val="Laukeliai"/>
          <w:rFonts w:ascii="Bai Jamjuree" w:hAnsi="Bai Jamjuree" w:cs="Bai Jamjuree"/>
          <w:lang w:val="lt-LT"/>
        </w:rPr>
        <w:t>i suteiktas Paslaugas</w:t>
      </w:r>
      <w:r w:rsidR="1E8CA0FB" w:rsidRPr="00205F2F">
        <w:rPr>
          <w:rStyle w:val="Laukeliai"/>
          <w:rFonts w:ascii="Bai Jamjuree" w:hAnsi="Bai Jamjuree" w:cs="Bai Jamjuree"/>
          <w:lang w:val="lt-LT"/>
        </w:rPr>
        <w:t xml:space="preserve"> </w:t>
      </w:r>
      <w:r w:rsidR="005E6F9F" w:rsidRPr="00205F2F">
        <w:rPr>
          <w:rStyle w:val="Laukeliai"/>
          <w:rFonts w:ascii="Bai Jamjuree" w:hAnsi="Bai Jamjuree" w:cs="Bai Jamjuree"/>
          <w:lang w:val="lt-LT"/>
        </w:rPr>
        <w:t>išsiuntimo el. paštu Tiekėjui momento.</w:t>
      </w:r>
    </w:p>
    <w:p w14:paraId="061F64D2" w14:textId="4D30B931" w:rsidR="00D8100F" w:rsidRPr="00205F2F" w:rsidRDefault="005E6F9F" w:rsidP="003422BF">
      <w:pPr>
        <w:pStyle w:val="ListParagraph"/>
        <w:numPr>
          <w:ilvl w:val="0"/>
          <w:numId w:val="13"/>
        </w:numPr>
        <w:pBdr>
          <w:top w:val="single" w:sz="4" w:space="1" w:color="auto"/>
        </w:pBdr>
        <w:tabs>
          <w:tab w:val="clear" w:pos="851"/>
          <w:tab w:val="clear" w:pos="5779"/>
          <w:tab w:val="left" w:pos="284"/>
        </w:tabs>
        <w:suppressAutoHyphens/>
        <w:autoSpaceDN w:val="0"/>
        <w:spacing w:before="240" w:after="0"/>
        <w:ind w:hanging="72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PIRKĖJO ĮSIPAREIGOJIMAI SUSIJĘ SU PIRKIMO OBJEKTU</w:t>
      </w:r>
    </w:p>
    <w:p w14:paraId="061F64D3" w14:textId="33704082" w:rsidR="00D8100F" w:rsidRPr="00205F2F" w:rsidRDefault="0B79A184" w:rsidP="003422BF">
      <w:pPr>
        <w:pStyle w:val="ListParagraph"/>
        <w:numPr>
          <w:ilvl w:val="0"/>
          <w:numId w:val="0"/>
        </w:numPr>
        <w:pBdr>
          <w:top w:val="single" w:sz="4" w:space="9" w:color="auto"/>
          <w:bottom w:val="single" w:sz="4" w:space="1" w:color="auto"/>
        </w:pBdr>
        <w:tabs>
          <w:tab w:val="clear" w:pos="851"/>
          <w:tab w:val="clear" w:pos="5779"/>
          <w:tab w:val="left" w:pos="284"/>
        </w:tabs>
        <w:suppressAutoHyphens/>
        <w:autoSpaceDN w:val="0"/>
        <w:spacing w:after="60"/>
        <w:contextualSpacing w:val="0"/>
        <w:textAlignment w:val="baseline"/>
        <w:rPr>
          <w:rFonts w:ascii="Bai Jamjuree" w:eastAsia="Arial" w:hAnsi="Bai Jamjuree" w:cs="Bai Jamjuree"/>
          <w:b/>
          <w:bCs/>
          <w:sz w:val="20"/>
        </w:rPr>
      </w:pPr>
      <w:r w:rsidRPr="00205F2F">
        <w:rPr>
          <w:rFonts w:ascii="Bai Jamjuree" w:eastAsia="Arial" w:hAnsi="Bai Jamjuree" w:cs="Bai Jamjuree"/>
          <w:sz w:val="20"/>
        </w:rPr>
        <w:t>9.1. Pirkėjas įsipareigoja</w:t>
      </w:r>
      <w:r w:rsidR="005E6F9F" w:rsidRPr="00205F2F">
        <w:rPr>
          <w:rFonts w:ascii="Bai Jamjuree" w:eastAsia="Arial" w:hAnsi="Bai Jamjuree" w:cs="Bai Jamjuree"/>
          <w:sz w:val="20"/>
        </w:rPr>
        <w:t xml:space="preserve"> </w:t>
      </w:r>
      <w:r w:rsidRPr="00205F2F">
        <w:rPr>
          <w:rFonts w:ascii="Bai Jamjuree" w:eastAsia="Arial" w:hAnsi="Bai Jamjuree" w:cs="Bai Jamjuree"/>
          <w:sz w:val="20"/>
        </w:rPr>
        <w:t>ne vėliau kaip per 2 (dvi) darbo dienas nuo sutarties įsigaliojimo dienos</w:t>
      </w:r>
      <w:r w:rsidR="549B0E5F" w:rsidRPr="00205F2F">
        <w:rPr>
          <w:rFonts w:ascii="Bai Jamjuree" w:eastAsia="Arial" w:hAnsi="Bai Jamjuree" w:cs="Bai Jamjuree"/>
          <w:sz w:val="20"/>
        </w:rPr>
        <w:t xml:space="preserve"> detalizuoti Tiekėjui </w:t>
      </w:r>
      <w:r w:rsidR="005E6F9F" w:rsidRPr="00205F2F">
        <w:rPr>
          <w:rFonts w:ascii="Bai Jamjuree" w:eastAsia="Arial" w:hAnsi="Bai Jamjuree" w:cs="Bai Jamjuree"/>
          <w:sz w:val="20"/>
        </w:rPr>
        <w:t>inventorizacijos apimtį ir detalumą, pateikt</w:t>
      </w:r>
      <w:r w:rsidR="549B0E5F" w:rsidRPr="00205F2F">
        <w:rPr>
          <w:rFonts w:ascii="Bai Jamjuree" w:eastAsia="Arial" w:hAnsi="Bai Jamjuree" w:cs="Bai Jamjuree"/>
          <w:sz w:val="20"/>
        </w:rPr>
        <w:t>i</w:t>
      </w:r>
      <w:r w:rsidR="005E6F9F" w:rsidRPr="00205F2F">
        <w:rPr>
          <w:rFonts w:ascii="Bai Jamjuree" w:eastAsia="Arial" w:hAnsi="Bai Jamjuree" w:cs="Bai Jamjuree"/>
          <w:sz w:val="20"/>
        </w:rPr>
        <w:t xml:space="preserve"> duomenų bazės šabloną.</w:t>
      </w:r>
    </w:p>
    <w:p w14:paraId="061F64D4" w14:textId="77777777" w:rsidR="00D8100F" w:rsidRPr="00205F2F" w:rsidRDefault="005E6F9F" w:rsidP="003422BF">
      <w:pPr>
        <w:pStyle w:val="ListParagraph"/>
        <w:numPr>
          <w:ilvl w:val="0"/>
          <w:numId w:val="13"/>
        </w:numPr>
        <w:pBdr>
          <w:bottom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Bai Jamjuree" w:eastAsia="Arial" w:hAnsi="Bai Jamjuree" w:cs="Bai Jamjuree"/>
          <w:b/>
          <w:bCs/>
          <w:sz w:val="20"/>
        </w:rPr>
      </w:pPr>
      <w:r w:rsidRPr="00205F2F">
        <w:rPr>
          <w:rFonts w:ascii="Bai Jamjuree" w:eastAsia="Arial" w:hAnsi="Bai Jamjuree" w:cs="Bai Jamjuree"/>
          <w:b/>
          <w:bCs/>
          <w:sz w:val="20"/>
        </w:rPr>
        <w:t>PRIEDAI</w:t>
      </w:r>
    </w:p>
    <w:p w14:paraId="061F64D7" w14:textId="251A189F" w:rsidR="00D8100F" w:rsidRPr="00205F2F" w:rsidRDefault="005E6F9F" w:rsidP="00205F2F">
      <w:pPr>
        <w:jc w:val="left"/>
        <w:rPr>
          <w:rFonts w:ascii="Bai Jamjuree" w:eastAsia="Baskerville" w:hAnsi="Bai Jamjuree" w:cs="Bai Jamjuree"/>
          <w:sz w:val="20"/>
          <w:lang w:val="lt-LT" w:eastAsia="lt-LT"/>
        </w:rPr>
      </w:pPr>
      <w:r w:rsidRPr="00205F2F">
        <w:rPr>
          <w:rFonts w:ascii="Bai Jamjuree" w:hAnsi="Bai Jamjuree" w:cs="Bai Jamjuree"/>
          <w:color w:val="FF0000"/>
          <w:sz w:val="20"/>
          <w:lang w:val="lt-LT"/>
        </w:rPr>
        <w:t>Priedas Nr.</w:t>
      </w:r>
      <w:r w:rsidR="00D1231C">
        <w:rPr>
          <w:rFonts w:ascii="Bai Jamjuree" w:hAnsi="Bai Jamjuree" w:cs="Bai Jamjuree"/>
          <w:color w:val="FF0000"/>
          <w:sz w:val="20"/>
          <w:lang w:val="lt-LT"/>
        </w:rPr>
        <w:t xml:space="preserve"> </w:t>
      </w:r>
      <w:r w:rsidR="00745623" w:rsidRPr="00205F2F">
        <w:rPr>
          <w:rFonts w:ascii="Bai Jamjuree" w:hAnsi="Bai Jamjuree" w:cs="Bai Jamjuree"/>
          <w:color w:val="FF0000"/>
          <w:sz w:val="20"/>
          <w:lang w:val="lt-LT"/>
        </w:rPr>
        <w:t>1</w:t>
      </w:r>
      <w:r w:rsidRPr="00205F2F">
        <w:rPr>
          <w:rFonts w:ascii="Bai Jamjuree" w:hAnsi="Bai Jamjuree" w:cs="Bai Jamjuree"/>
          <w:color w:val="FF0000"/>
          <w:sz w:val="20"/>
          <w:lang w:val="lt-LT"/>
        </w:rPr>
        <w:t xml:space="preserve">. AB „KN </w:t>
      </w:r>
      <w:proofErr w:type="spellStart"/>
      <w:r w:rsidRPr="00205F2F">
        <w:rPr>
          <w:rFonts w:ascii="Bai Jamjuree" w:hAnsi="Bai Jamjuree" w:cs="Bai Jamjuree"/>
          <w:color w:val="FF0000"/>
          <w:sz w:val="20"/>
          <w:lang w:val="lt-LT"/>
        </w:rPr>
        <w:t>Energies</w:t>
      </w:r>
      <w:proofErr w:type="spellEnd"/>
      <w:r w:rsidRPr="00205F2F">
        <w:rPr>
          <w:rFonts w:ascii="Bai Jamjuree" w:hAnsi="Bai Jamjuree" w:cs="Bai Jamjuree"/>
          <w:color w:val="FF0000"/>
          <w:sz w:val="20"/>
          <w:lang w:val="lt-LT"/>
        </w:rPr>
        <w:t>“ matavimų objektų technologinės schemos</w:t>
      </w:r>
      <w:r w:rsidR="001C44DC" w:rsidRPr="00205F2F">
        <w:rPr>
          <w:rStyle w:val="FootnoteReference"/>
          <w:rFonts w:ascii="Bai Jamjuree" w:hAnsi="Bai Jamjuree" w:cs="Bai Jamjuree"/>
          <w:color w:val="FF0000"/>
          <w:sz w:val="20"/>
          <w:lang w:val="lt-LT"/>
        </w:rPr>
        <w:footnoteReference w:id="1"/>
      </w:r>
    </w:p>
    <w:sectPr w:rsidR="00D8100F" w:rsidRPr="00205F2F" w:rsidSect="003422BF">
      <w:headerReference w:type="default" r:id="rId11"/>
      <w:footerReference w:type="even" r:id="rId12"/>
      <w:footerReference w:type="default" r:id="rId13"/>
      <w:headerReference w:type="first" r:id="rId14"/>
      <w:footerReference w:type="first" r:id="rId15"/>
      <w:pgSz w:w="11906" w:h="16838"/>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F414" w14:textId="77777777" w:rsidR="00224589" w:rsidRDefault="00224589">
      <w:pPr>
        <w:spacing w:after="0"/>
      </w:pPr>
      <w:r>
        <w:separator/>
      </w:r>
    </w:p>
  </w:endnote>
  <w:endnote w:type="continuationSeparator" w:id="0">
    <w:p w14:paraId="1F779863" w14:textId="77777777" w:rsidR="00224589" w:rsidRDefault="00224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SimSu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9" w14:textId="77777777" w:rsidR="00D8100F" w:rsidRDefault="005E6F9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7</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061F64E1" wp14:editId="061F64E2">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3F129AD">
            <v:sha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061F64E3" wp14:editId="061F64E4">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55496355">
            <v:sha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A" w14:textId="77777777" w:rsidR="00D8100F" w:rsidRDefault="005E6F9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5</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7</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C" w14:textId="77777777" w:rsidR="00D8100F" w:rsidRDefault="005E6F9F">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061F64E7" wp14:editId="061F64E8">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53CF4EA4">
            <v:sha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type="#">
              <v:fill opacity="65536f" color2="#233C45"/>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4030" w14:textId="77777777" w:rsidR="00224589" w:rsidRDefault="00224589">
      <w:pPr>
        <w:spacing w:after="0"/>
      </w:pPr>
      <w:r>
        <w:separator/>
      </w:r>
    </w:p>
  </w:footnote>
  <w:footnote w:type="continuationSeparator" w:id="0">
    <w:p w14:paraId="10C49983" w14:textId="77777777" w:rsidR="00224589" w:rsidRDefault="00224589">
      <w:pPr>
        <w:spacing w:after="0"/>
      </w:pPr>
      <w:r>
        <w:continuationSeparator/>
      </w:r>
    </w:p>
  </w:footnote>
  <w:footnote w:id="1">
    <w:p w14:paraId="341BAC34" w14:textId="4E26FA02" w:rsidR="001C44DC" w:rsidRPr="00205F2F" w:rsidRDefault="001C44DC">
      <w:pPr>
        <w:pStyle w:val="FootnoteText"/>
        <w:rPr>
          <w:rFonts w:ascii="Bai Jamjuree" w:hAnsi="Bai Jamjuree" w:cs="Bai Jamjuree"/>
          <w:sz w:val="18"/>
          <w:szCs w:val="18"/>
        </w:rPr>
      </w:pPr>
      <w:r w:rsidRPr="00205F2F">
        <w:rPr>
          <w:rStyle w:val="FootnoteReference"/>
          <w:rFonts w:ascii="Bai Jamjuree" w:hAnsi="Bai Jamjuree" w:cs="Bai Jamjuree"/>
          <w:sz w:val="18"/>
          <w:szCs w:val="18"/>
        </w:rPr>
        <w:footnoteRef/>
      </w:r>
      <w:r w:rsidRPr="00205F2F">
        <w:rPr>
          <w:rFonts w:ascii="Bai Jamjuree" w:hAnsi="Bai Jamjuree" w:cs="Bai Jamjuree"/>
          <w:sz w:val="18"/>
          <w:szCs w:val="18"/>
        </w:rPr>
        <w:t xml:space="preserve"> </w:t>
      </w:r>
      <w:r w:rsidR="00CA6C4A" w:rsidRPr="00205F2F">
        <w:rPr>
          <w:rFonts w:ascii="Bai Jamjuree" w:hAnsi="Bai Jamjuree" w:cs="Bai Jamjuree"/>
          <w:sz w:val="18"/>
          <w:szCs w:val="18"/>
        </w:rPr>
        <w:t>Šis priedas bus pateiktas pirkimo dalyviams</w:t>
      </w:r>
      <w:r w:rsidR="00927F9D" w:rsidRPr="00205F2F">
        <w:rPr>
          <w:rFonts w:ascii="Bai Jamjuree" w:hAnsi="Bai Jamjuree" w:cs="Bai Jamjuree"/>
          <w:sz w:val="18"/>
          <w:szCs w:val="18"/>
        </w:rPr>
        <w:t>, pateikusiems pasirašytus konfidencialumo pasižadėjimus, kviečiant pateikti pirminius pasiūlymus</w:t>
      </w:r>
      <w:r w:rsidR="00205F2F" w:rsidRPr="00205F2F">
        <w:rPr>
          <w:rFonts w:ascii="Bai Jamjuree" w:hAnsi="Bai Jamjuree" w:cs="Bai Jamjuree"/>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8" w14:textId="77777777" w:rsidR="00D8100F" w:rsidRDefault="005E6F9F">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061F64DD" wp14:editId="061F64DE">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E133C5D">
            <v:sha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061F64DF" wp14:editId="061F64E0">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ve="http://schemas.openxmlformats.org/markup-compatibility/2006" xmlns:a="http://schemas.openxmlformats.org/drawingml/2006/main" xmlns:pic="http://schemas.openxmlformats.org/drawingml/2006/picture">
          <w:pict w14:anchorId="213D17CB">
            <v:sha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64DB" w14:textId="77777777" w:rsidR="00D8100F" w:rsidRDefault="005E6F9F">
    <w:pPr>
      <w:pStyle w:val="Header"/>
    </w:pPr>
    <w:r>
      <w:rPr>
        <w:noProof/>
        <w:lang w:val="lt-LT" w:eastAsia="lt-LT"/>
      </w:rPr>
      <w:drawing>
        <wp:anchor distT="0" distB="0" distL="114300" distR="114300" simplePos="0" relativeHeight="251658243" behindDoc="1" locked="0" layoutInCell="1" allowOverlap="1" wp14:anchorId="061F64E5" wp14:editId="061F64E6">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54FFF"/>
    <w:multiLevelType w:val="multilevel"/>
    <w:tmpl w:val="25AC81B0"/>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C00CB5"/>
    <w:multiLevelType w:val="multilevel"/>
    <w:tmpl w:val="25E2D8D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3F2C30"/>
    <w:multiLevelType w:val="hybridMultilevel"/>
    <w:tmpl w:val="B426A2F2"/>
    <w:lvl w:ilvl="0" w:tplc="C1101D5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0A46EC"/>
    <w:multiLevelType w:val="multilevel"/>
    <w:tmpl w:val="C8F84584"/>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DD4B97"/>
    <w:multiLevelType w:val="multilevel"/>
    <w:tmpl w:val="8798527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9E7B0C"/>
    <w:multiLevelType w:val="hybridMultilevel"/>
    <w:tmpl w:val="2592A5D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EA06F3"/>
    <w:multiLevelType w:val="hybridMultilevel"/>
    <w:tmpl w:val="D8C6D7D6"/>
    <w:lvl w:ilvl="0" w:tplc="ECC6E59A">
      <w:start w:val="1"/>
      <w:numFmt w:val="decimal"/>
      <w:lvlText w:val="%1."/>
      <w:lvlJc w:val="left"/>
      <w:pPr>
        <w:ind w:left="720" w:hanging="360"/>
      </w:pPr>
      <w:rPr>
        <w:color w:val="auto"/>
      </w:rPr>
    </w:lvl>
    <w:lvl w:ilvl="1" w:tplc="F264960A">
      <w:start w:val="1"/>
      <w:numFmt w:val="lowerLetter"/>
      <w:lvlText w:val="%2."/>
      <w:lvlJc w:val="left"/>
      <w:pPr>
        <w:ind w:left="1440" w:hanging="360"/>
      </w:pPr>
    </w:lvl>
    <w:lvl w:ilvl="2" w:tplc="AC66727E">
      <w:start w:val="1"/>
      <w:numFmt w:val="lowerRoman"/>
      <w:lvlText w:val="%3."/>
      <w:lvlJc w:val="right"/>
      <w:pPr>
        <w:ind w:left="2160" w:hanging="180"/>
      </w:pPr>
    </w:lvl>
    <w:lvl w:ilvl="3" w:tplc="C944BC9C">
      <w:start w:val="1"/>
      <w:numFmt w:val="decimal"/>
      <w:lvlText w:val="%4."/>
      <w:lvlJc w:val="left"/>
      <w:pPr>
        <w:ind w:left="2880" w:hanging="360"/>
      </w:pPr>
    </w:lvl>
    <w:lvl w:ilvl="4" w:tplc="4E2A0594">
      <w:start w:val="1"/>
      <w:numFmt w:val="lowerLetter"/>
      <w:lvlText w:val="%5."/>
      <w:lvlJc w:val="left"/>
      <w:pPr>
        <w:ind w:left="3600" w:hanging="360"/>
      </w:pPr>
    </w:lvl>
    <w:lvl w:ilvl="5" w:tplc="5E68306A">
      <w:start w:val="1"/>
      <w:numFmt w:val="lowerRoman"/>
      <w:lvlText w:val="%6."/>
      <w:lvlJc w:val="right"/>
      <w:pPr>
        <w:ind w:left="4320" w:hanging="180"/>
      </w:pPr>
    </w:lvl>
    <w:lvl w:ilvl="6" w:tplc="A29E13E4">
      <w:start w:val="1"/>
      <w:numFmt w:val="decimal"/>
      <w:lvlText w:val="%7."/>
      <w:lvlJc w:val="left"/>
      <w:pPr>
        <w:ind w:left="5040" w:hanging="360"/>
      </w:pPr>
    </w:lvl>
    <w:lvl w:ilvl="7" w:tplc="6AEAF0F8">
      <w:start w:val="1"/>
      <w:numFmt w:val="lowerLetter"/>
      <w:lvlText w:val="%8."/>
      <w:lvlJc w:val="left"/>
      <w:pPr>
        <w:ind w:left="5760" w:hanging="360"/>
      </w:pPr>
    </w:lvl>
    <w:lvl w:ilvl="8" w:tplc="E35CD3A4">
      <w:start w:val="1"/>
      <w:numFmt w:val="lowerRoman"/>
      <w:lvlText w:val="%9."/>
      <w:lvlJc w:val="right"/>
      <w:pPr>
        <w:ind w:left="6480" w:hanging="180"/>
      </w:pPr>
    </w:lvl>
  </w:abstractNum>
  <w:abstractNum w:abstractNumId="8" w15:restartNumberingAfterBreak="0">
    <w:nsid w:val="36E82DD0"/>
    <w:multiLevelType w:val="multilevel"/>
    <w:tmpl w:val="09C295CC"/>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92866D3"/>
    <w:multiLevelType w:val="hybridMultilevel"/>
    <w:tmpl w:val="B3EE609A"/>
    <w:lvl w:ilvl="0" w:tplc="5914DE74">
      <w:start w:val="3"/>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ED37CE"/>
    <w:multiLevelType w:val="hybridMultilevel"/>
    <w:tmpl w:val="78DADE82"/>
    <w:lvl w:ilvl="0" w:tplc="D4124F66">
      <w:start w:val="1"/>
      <w:numFmt w:val="decimal"/>
      <w:lvlText w:val="%1."/>
      <w:lvlJc w:val="left"/>
      <w:pPr>
        <w:ind w:left="720" w:hanging="360"/>
      </w:pPr>
      <w:rPr>
        <w:sz w:val="20"/>
        <w:szCs w:val="20"/>
      </w:rPr>
    </w:lvl>
    <w:lvl w:ilvl="1" w:tplc="98A43D02">
      <w:start w:val="1"/>
      <w:numFmt w:val="lowerLetter"/>
      <w:lvlText w:val="%2."/>
      <w:lvlJc w:val="left"/>
      <w:pPr>
        <w:ind w:left="1440" w:hanging="360"/>
      </w:pPr>
    </w:lvl>
    <w:lvl w:ilvl="2" w:tplc="C8BC6A9A">
      <w:start w:val="1"/>
      <w:numFmt w:val="lowerRoman"/>
      <w:lvlText w:val="%3."/>
      <w:lvlJc w:val="right"/>
      <w:pPr>
        <w:ind w:left="2160" w:hanging="180"/>
      </w:pPr>
    </w:lvl>
    <w:lvl w:ilvl="3" w:tplc="36C2113C">
      <w:start w:val="1"/>
      <w:numFmt w:val="decimal"/>
      <w:lvlText w:val="%4."/>
      <w:lvlJc w:val="left"/>
      <w:pPr>
        <w:ind w:left="2880" w:hanging="360"/>
      </w:pPr>
    </w:lvl>
    <w:lvl w:ilvl="4" w:tplc="6D086DD2">
      <w:start w:val="1"/>
      <w:numFmt w:val="lowerLetter"/>
      <w:lvlText w:val="%5."/>
      <w:lvlJc w:val="left"/>
      <w:pPr>
        <w:ind w:left="3600" w:hanging="360"/>
      </w:pPr>
    </w:lvl>
    <w:lvl w:ilvl="5" w:tplc="AE521A8A">
      <w:start w:val="1"/>
      <w:numFmt w:val="lowerRoman"/>
      <w:lvlText w:val="%6."/>
      <w:lvlJc w:val="right"/>
      <w:pPr>
        <w:ind w:left="4320" w:hanging="180"/>
      </w:pPr>
    </w:lvl>
    <w:lvl w:ilvl="6" w:tplc="8EA6ED4E">
      <w:start w:val="1"/>
      <w:numFmt w:val="decimal"/>
      <w:lvlText w:val="%7."/>
      <w:lvlJc w:val="left"/>
      <w:pPr>
        <w:ind w:left="5040" w:hanging="360"/>
      </w:pPr>
    </w:lvl>
    <w:lvl w:ilvl="7" w:tplc="8E909DCA">
      <w:start w:val="1"/>
      <w:numFmt w:val="lowerLetter"/>
      <w:lvlText w:val="%8."/>
      <w:lvlJc w:val="left"/>
      <w:pPr>
        <w:ind w:left="5760" w:hanging="360"/>
      </w:pPr>
    </w:lvl>
    <w:lvl w:ilvl="8" w:tplc="C77217F4">
      <w:start w:val="1"/>
      <w:numFmt w:val="lowerRoman"/>
      <w:lvlText w:val="%9."/>
      <w:lvlJc w:val="right"/>
      <w:pPr>
        <w:ind w:left="6480" w:hanging="180"/>
      </w:pPr>
    </w:lvl>
  </w:abstractNum>
  <w:abstractNum w:abstractNumId="11" w15:restartNumberingAfterBreak="0">
    <w:nsid w:val="79FD4262"/>
    <w:multiLevelType w:val="multilevel"/>
    <w:tmpl w:val="C8D6653C"/>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7299169">
    <w:abstractNumId w:val="0"/>
  </w:num>
  <w:num w:numId="2" w16cid:durableId="2087872917">
    <w:abstractNumId w:val="1"/>
  </w:num>
  <w:num w:numId="3" w16cid:durableId="193470811">
    <w:abstractNumId w:val="2"/>
  </w:num>
  <w:num w:numId="4" w16cid:durableId="1021130280">
    <w:abstractNumId w:val="4"/>
  </w:num>
  <w:num w:numId="5" w16cid:durableId="1424835486">
    <w:abstractNumId w:val="5"/>
  </w:num>
  <w:num w:numId="6" w16cid:durableId="1092316692">
    <w:abstractNumId w:val="7"/>
  </w:num>
  <w:num w:numId="7" w16cid:durableId="707682537">
    <w:abstractNumId w:val="8"/>
  </w:num>
  <w:num w:numId="8" w16cid:durableId="2005085116">
    <w:abstractNumId w:val="10"/>
  </w:num>
  <w:num w:numId="9" w16cid:durableId="1008141219">
    <w:abstractNumId w:val="11"/>
  </w:num>
  <w:num w:numId="10" w16cid:durableId="115611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752392">
    <w:abstractNumId w:val="3"/>
  </w:num>
  <w:num w:numId="12" w16cid:durableId="1499417005">
    <w:abstractNumId w:val="9"/>
  </w:num>
  <w:num w:numId="13" w16cid:durableId="1406686447">
    <w:abstractNumId w:val="6"/>
  </w:num>
</w:numbering>
</file>

<file path=word/people0.xml><?xml version="1.0" encoding="utf-8"?>
<w15:people xmlns:w15="http://schemas.microsoft.com/office/word/2012/wordml"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w15:person w15:author="Rimas Rusinas">
    <w15:presenceInfo w15:providerId="AD" w15:userId="S::R.Rusinas@kn.lt::c4b2e9b0-bdce-4046-b752-f82295b99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D8100F"/>
    <w:rsid w:val="00035864"/>
    <w:rsid w:val="00050AAB"/>
    <w:rsid w:val="00076766"/>
    <w:rsid w:val="00083DFA"/>
    <w:rsid w:val="000868E3"/>
    <w:rsid w:val="00096F75"/>
    <w:rsid w:val="000C5394"/>
    <w:rsid w:val="000C66B1"/>
    <w:rsid w:val="00102FBC"/>
    <w:rsid w:val="00131441"/>
    <w:rsid w:val="00134B47"/>
    <w:rsid w:val="00143CEB"/>
    <w:rsid w:val="00143D79"/>
    <w:rsid w:val="0016442C"/>
    <w:rsid w:val="00167CE3"/>
    <w:rsid w:val="001B3017"/>
    <w:rsid w:val="001B40C0"/>
    <w:rsid w:val="001C44DC"/>
    <w:rsid w:val="001D794F"/>
    <w:rsid w:val="001D7B1E"/>
    <w:rsid w:val="00205F2F"/>
    <w:rsid w:val="00210840"/>
    <w:rsid w:val="002119C7"/>
    <w:rsid w:val="00211ABB"/>
    <w:rsid w:val="00224589"/>
    <w:rsid w:val="002324F1"/>
    <w:rsid w:val="00240280"/>
    <w:rsid w:val="00250C8B"/>
    <w:rsid w:val="002515C9"/>
    <w:rsid w:val="00253066"/>
    <w:rsid w:val="00263831"/>
    <w:rsid w:val="002877C1"/>
    <w:rsid w:val="002A746F"/>
    <w:rsid w:val="002B7D38"/>
    <w:rsid w:val="002F1B35"/>
    <w:rsid w:val="002F3E5F"/>
    <w:rsid w:val="0030484F"/>
    <w:rsid w:val="00306F14"/>
    <w:rsid w:val="00311EBD"/>
    <w:rsid w:val="00321DFD"/>
    <w:rsid w:val="003422BF"/>
    <w:rsid w:val="003465FA"/>
    <w:rsid w:val="00360C9E"/>
    <w:rsid w:val="00361E07"/>
    <w:rsid w:val="00366BC3"/>
    <w:rsid w:val="003822C0"/>
    <w:rsid w:val="00386780"/>
    <w:rsid w:val="0039763D"/>
    <w:rsid w:val="003B7820"/>
    <w:rsid w:val="003E5538"/>
    <w:rsid w:val="003E6C1E"/>
    <w:rsid w:val="003F736F"/>
    <w:rsid w:val="004013AC"/>
    <w:rsid w:val="0041298E"/>
    <w:rsid w:val="0043456D"/>
    <w:rsid w:val="00435B84"/>
    <w:rsid w:val="00465C01"/>
    <w:rsid w:val="00484472"/>
    <w:rsid w:val="004A2080"/>
    <w:rsid w:val="004E14D7"/>
    <w:rsid w:val="00534593"/>
    <w:rsid w:val="00540A06"/>
    <w:rsid w:val="005519F1"/>
    <w:rsid w:val="00554D64"/>
    <w:rsid w:val="0057086A"/>
    <w:rsid w:val="005971E6"/>
    <w:rsid w:val="005A338D"/>
    <w:rsid w:val="005C7329"/>
    <w:rsid w:val="005D59A8"/>
    <w:rsid w:val="005E6F9F"/>
    <w:rsid w:val="005F60D8"/>
    <w:rsid w:val="005F68FB"/>
    <w:rsid w:val="00606C8F"/>
    <w:rsid w:val="006332E0"/>
    <w:rsid w:val="00646466"/>
    <w:rsid w:val="00646F90"/>
    <w:rsid w:val="00647A07"/>
    <w:rsid w:val="00696E45"/>
    <w:rsid w:val="006A1BF6"/>
    <w:rsid w:val="006E1B65"/>
    <w:rsid w:val="006E504E"/>
    <w:rsid w:val="007441E6"/>
    <w:rsid w:val="00745623"/>
    <w:rsid w:val="00760218"/>
    <w:rsid w:val="00772670"/>
    <w:rsid w:val="00775D95"/>
    <w:rsid w:val="00797132"/>
    <w:rsid w:val="007B253A"/>
    <w:rsid w:val="008004FA"/>
    <w:rsid w:val="0082201E"/>
    <w:rsid w:val="0086627F"/>
    <w:rsid w:val="00870802"/>
    <w:rsid w:val="00876623"/>
    <w:rsid w:val="008A17F4"/>
    <w:rsid w:val="008A6741"/>
    <w:rsid w:val="008B6424"/>
    <w:rsid w:val="008C438D"/>
    <w:rsid w:val="008D0F70"/>
    <w:rsid w:val="008E056C"/>
    <w:rsid w:val="008E0624"/>
    <w:rsid w:val="008E0CB7"/>
    <w:rsid w:val="008F3834"/>
    <w:rsid w:val="009008E3"/>
    <w:rsid w:val="00900941"/>
    <w:rsid w:val="00923787"/>
    <w:rsid w:val="009255B6"/>
    <w:rsid w:val="00927F9D"/>
    <w:rsid w:val="009B664A"/>
    <w:rsid w:val="009C6297"/>
    <w:rsid w:val="009E06BF"/>
    <w:rsid w:val="009E5BC7"/>
    <w:rsid w:val="009F09A9"/>
    <w:rsid w:val="009F786E"/>
    <w:rsid w:val="00A01462"/>
    <w:rsid w:val="00A067FE"/>
    <w:rsid w:val="00A54860"/>
    <w:rsid w:val="00A62EE1"/>
    <w:rsid w:val="00A72A93"/>
    <w:rsid w:val="00AA260B"/>
    <w:rsid w:val="00AA6AFF"/>
    <w:rsid w:val="00AB0E78"/>
    <w:rsid w:val="00AB3CA9"/>
    <w:rsid w:val="00AF5713"/>
    <w:rsid w:val="00B21AB7"/>
    <w:rsid w:val="00B27F2B"/>
    <w:rsid w:val="00B565D0"/>
    <w:rsid w:val="00B60264"/>
    <w:rsid w:val="00B96CF3"/>
    <w:rsid w:val="00BA724E"/>
    <w:rsid w:val="00BB0B33"/>
    <w:rsid w:val="00BB0F23"/>
    <w:rsid w:val="00BC0B69"/>
    <w:rsid w:val="00BC6156"/>
    <w:rsid w:val="00BE45F5"/>
    <w:rsid w:val="00C106DC"/>
    <w:rsid w:val="00C26405"/>
    <w:rsid w:val="00C43432"/>
    <w:rsid w:val="00C65E6C"/>
    <w:rsid w:val="00C8206A"/>
    <w:rsid w:val="00CA174B"/>
    <w:rsid w:val="00CA6C4A"/>
    <w:rsid w:val="00CD2326"/>
    <w:rsid w:val="00CE1062"/>
    <w:rsid w:val="00CE27BF"/>
    <w:rsid w:val="00CE548C"/>
    <w:rsid w:val="00D1231C"/>
    <w:rsid w:val="00D2736D"/>
    <w:rsid w:val="00D342CC"/>
    <w:rsid w:val="00D3678E"/>
    <w:rsid w:val="00D474E5"/>
    <w:rsid w:val="00D74ACB"/>
    <w:rsid w:val="00D8100F"/>
    <w:rsid w:val="00DD0DA4"/>
    <w:rsid w:val="00DE0AB5"/>
    <w:rsid w:val="00E25C4D"/>
    <w:rsid w:val="00E57F14"/>
    <w:rsid w:val="00E60FAF"/>
    <w:rsid w:val="00E644EB"/>
    <w:rsid w:val="00E649AB"/>
    <w:rsid w:val="00E67AFD"/>
    <w:rsid w:val="00E97138"/>
    <w:rsid w:val="00EC6F65"/>
    <w:rsid w:val="00EF40B2"/>
    <w:rsid w:val="00EF612D"/>
    <w:rsid w:val="00F074F2"/>
    <w:rsid w:val="00F17934"/>
    <w:rsid w:val="00F42D0A"/>
    <w:rsid w:val="00F66DA6"/>
    <w:rsid w:val="00F877FD"/>
    <w:rsid w:val="00F93D4B"/>
    <w:rsid w:val="00F93FA8"/>
    <w:rsid w:val="00F94E84"/>
    <w:rsid w:val="00FA349B"/>
    <w:rsid w:val="00FA40B2"/>
    <w:rsid w:val="00FB0E8D"/>
    <w:rsid w:val="00FB29E6"/>
    <w:rsid w:val="00FE016B"/>
    <w:rsid w:val="00FF26E8"/>
    <w:rsid w:val="00FF3AC8"/>
    <w:rsid w:val="00FF6A8F"/>
    <w:rsid w:val="04A5DE48"/>
    <w:rsid w:val="0B4011C3"/>
    <w:rsid w:val="0B79A184"/>
    <w:rsid w:val="0BD512F7"/>
    <w:rsid w:val="0CD7E04E"/>
    <w:rsid w:val="0E5AD1E6"/>
    <w:rsid w:val="0F85E04D"/>
    <w:rsid w:val="110C335B"/>
    <w:rsid w:val="114BE13F"/>
    <w:rsid w:val="116A57A0"/>
    <w:rsid w:val="13EC3AE3"/>
    <w:rsid w:val="13F339C1"/>
    <w:rsid w:val="1522CF65"/>
    <w:rsid w:val="16FC7642"/>
    <w:rsid w:val="17CD0E4C"/>
    <w:rsid w:val="196FDDCB"/>
    <w:rsid w:val="1ABE1BFB"/>
    <w:rsid w:val="1C645FF2"/>
    <w:rsid w:val="1D452339"/>
    <w:rsid w:val="1E8CA0FB"/>
    <w:rsid w:val="1EF735CE"/>
    <w:rsid w:val="1F2A8B11"/>
    <w:rsid w:val="1FAD7E05"/>
    <w:rsid w:val="204696FC"/>
    <w:rsid w:val="228774A3"/>
    <w:rsid w:val="22F0ED73"/>
    <w:rsid w:val="22FEE64F"/>
    <w:rsid w:val="233E88F2"/>
    <w:rsid w:val="23A8016E"/>
    <w:rsid w:val="24910757"/>
    <w:rsid w:val="25067D23"/>
    <w:rsid w:val="266C02A6"/>
    <w:rsid w:val="28276E65"/>
    <w:rsid w:val="2887B383"/>
    <w:rsid w:val="2A1D56D6"/>
    <w:rsid w:val="2BB8842D"/>
    <w:rsid w:val="2D88F370"/>
    <w:rsid w:val="321077F2"/>
    <w:rsid w:val="325F21B5"/>
    <w:rsid w:val="32DB03E7"/>
    <w:rsid w:val="335A71F5"/>
    <w:rsid w:val="33C7C437"/>
    <w:rsid w:val="34249B27"/>
    <w:rsid w:val="3538D935"/>
    <w:rsid w:val="36685F36"/>
    <w:rsid w:val="391FCB22"/>
    <w:rsid w:val="39E9D8B9"/>
    <w:rsid w:val="3B2CE846"/>
    <w:rsid w:val="3B6D5AE9"/>
    <w:rsid w:val="3E369ADB"/>
    <w:rsid w:val="3FC6F3E6"/>
    <w:rsid w:val="4005F454"/>
    <w:rsid w:val="406AF3E9"/>
    <w:rsid w:val="41912F27"/>
    <w:rsid w:val="42A670D4"/>
    <w:rsid w:val="43603151"/>
    <w:rsid w:val="448348B8"/>
    <w:rsid w:val="44A3A6C7"/>
    <w:rsid w:val="46DBB41C"/>
    <w:rsid w:val="470AA51D"/>
    <w:rsid w:val="48AB6181"/>
    <w:rsid w:val="4A6025A5"/>
    <w:rsid w:val="4AD4A06B"/>
    <w:rsid w:val="4BBF8DFA"/>
    <w:rsid w:val="4C9CE5BE"/>
    <w:rsid w:val="4CBC60B4"/>
    <w:rsid w:val="4CF19888"/>
    <w:rsid w:val="4DBF9C6E"/>
    <w:rsid w:val="4E950679"/>
    <w:rsid w:val="5006D59C"/>
    <w:rsid w:val="50088E04"/>
    <w:rsid w:val="509D9945"/>
    <w:rsid w:val="52E8F71C"/>
    <w:rsid w:val="544F3ECB"/>
    <w:rsid w:val="5467E8A8"/>
    <w:rsid w:val="549B0E5F"/>
    <w:rsid w:val="54A449D3"/>
    <w:rsid w:val="555E18DF"/>
    <w:rsid w:val="56170FC9"/>
    <w:rsid w:val="564A5B95"/>
    <w:rsid w:val="5752441A"/>
    <w:rsid w:val="57765EAB"/>
    <w:rsid w:val="5C30220E"/>
    <w:rsid w:val="5D352856"/>
    <w:rsid w:val="5D46D779"/>
    <w:rsid w:val="5D95D8A6"/>
    <w:rsid w:val="5E15A501"/>
    <w:rsid w:val="5EAEC310"/>
    <w:rsid w:val="5ECF378E"/>
    <w:rsid w:val="609944F4"/>
    <w:rsid w:val="6150D372"/>
    <w:rsid w:val="62081BC5"/>
    <w:rsid w:val="621AAA16"/>
    <w:rsid w:val="6306D56F"/>
    <w:rsid w:val="67836E01"/>
    <w:rsid w:val="67D4C798"/>
    <w:rsid w:val="68CD7C47"/>
    <w:rsid w:val="6C280586"/>
    <w:rsid w:val="6C582044"/>
    <w:rsid w:val="6F16EBDF"/>
    <w:rsid w:val="6FD8D141"/>
    <w:rsid w:val="6FD96D27"/>
    <w:rsid w:val="6FDD9D03"/>
    <w:rsid w:val="706DBEC8"/>
    <w:rsid w:val="71B2B430"/>
    <w:rsid w:val="727E06A8"/>
    <w:rsid w:val="74554F3C"/>
    <w:rsid w:val="747DC5D2"/>
    <w:rsid w:val="74DD3F6E"/>
    <w:rsid w:val="75FA56F6"/>
    <w:rsid w:val="76B0A93F"/>
    <w:rsid w:val="76D12DA9"/>
    <w:rsid w:val="76DB300F"/>
    <w:rsid w:val="77FFBA61"/>
    <w:rsid w:val="7816CC00"/>
    <w:rsid w:val="7A270E74"/>
    <w:rsid w:val="7B80D4F9"/>
    <w:rsid w:val="7C6B41A6"/>
    <w:rsid w:val="7CF0BC6A"/>
    <w:rsid w:val="7ECAC9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639E"/>
  <w15:docId w15:val="{DCDAACBF-F442-4776-8647-AB2F1D9F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uiPriority w:val="99"/>
    <w:qFormat/>
    <w:pPr>
      <w:numPr>
        <w:ilvl w:val="1"/>
        <w:numId w:val="9"/>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2736D"/>
    <w:pPr>
      <w:spacing w:after="0"/>
      <w:jc w:val="left"/>
    </w:pPr>
  </w:style>
  <w:style w:type="character" w:styleId="CommentReference">
    <w:name w:val="annotation reference"/>
    <w:basedOn w:val="DefaultParagraphFont"/>
    <w:semiHidden/>
    <w:unhideWhenUsed/>
    <w:rsid w:val="00EF612D"/>
    <w:rPr>
      <w:sz w:val="16"/>
      <w:szCs w:val="16"/>
    </w:rPr>
  </w:style>
  <w:style w:type="paragraph" w:styleId="CommentText">
    <w:name w:val="annotation text"/>
    <w:basedOn w:val="Normal"/>
    <w:link w:val="CommentTextChar1"/>
    <w:unhideWhenUsed/>
    <w:rsid w:val="00EF612D"/>
    <w:rPr>
      <w:sz w:val="20"/>
    </w:rPr>
  </w:style>
  <w:style w:type="character" w:customStyle="1" w:styleId="CommentTextChar1">
    <w:name w:val="Comment Text Char1"/>
    <w:basedOn w:val="DefaultParagraphFont"/>
    <w:link w:val="CommentText"/>
    <w:rsid w:val="00EF612D"/>
    <w:rPr>
      <w:sz w:val="20"/>
    </w:rPr>
  </w:style>
  <w:style w:type="paragraph" w:styleId="CommentSubject">
    <w:name w:val="annotation subject"/>
    <w:basedOn w:val="CommentText"/>
    <w:next w:val="CommentText"/>
    <w:link w:val="CommentSubjectChar1"/>
    <w:uiPriority w:val="99"/>
    <w:semiHidden/>
    <w:unhideWhenUsed/>
    <w:rsid w:val="00EF612D"/>
    <w:rPr>
      <w:b/>
      <w:bCs/>
    </w:rPr>
  </w:style>
  <w:style w:type="character" w:customStyle="1" w:styleId="CommentSubjectChar1">
    <w:name w:val="Comment Subject Char1"/>
    <w:basedOn w:val="CommentTextChar1"/>
    <w:link w:val="CommentSubject"/>
    <w:uiPriority w:val="99"/>
    <w:semiHidden/>
    <w:rsid w:val="00EF612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people" Target="people0.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4B7DA40EE3274428218F415CA46CC8D" ma:contentTypeVersion="3" ma:contentTypeDescription="Kurkite naują dokumentą." ma:contentTypeScope="" ma:versionID="fd5c42e830a6b57657113364b34b7398">
  <xsd:schema xmlns:xsd="http://www.w3.org/2001/XMLSchema" xmlns:xs="http://www.w3.org/2001/XMLSchema" xmlns:p="http://schemas.microsoft.com/office/2006/metadata/properties" xmlns:ns2="cbf75d06-a0c0-4031-99c3-4e4c55e18b35" targetNamespace="http://schemas.microsoft.com/office/2006/metadata/properties" ma:root="true" ma:fieldsID="47c57a4bd4268082a5a8a5226a578516" ns2:_="">
    <xsd:import namespace="cbf75d06-a0c0-4031-99c3-4e4c55e18b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75d06-a0c0-4031-99c3-4e4c55e1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12B61F-C80A-41A3-932A-57A863047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75d06-a0c0-4031-99c3-4e4c55e18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2066</Words>
  <Characters>14402</Characters>
  <Application>Microsoft Office Word</Application>
  <DocSecurity>0</DocSecurity>
  <Lines>423</Lines>
  <Paragraphs>294</Paragraphs>
  <ScaleCrop>false</ScaleCrop>
  <Company>AB "Klaipėdos nafta"</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455</cp:revision>
  <cp:lastPrinted>2019-02-19T02:23:00Z</cp:lastPrinted>
  <dcterms:created xsi:type="dcterms:W3CDTF">2026-02-22T16:42:00Z</dcterms:created>
  <dcterms:modified xsi:type="dcterms:W3CDTF">2026-07-23T10:58:00Z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0x01010024B7DA40EE3274428218F415CA46CC8D</vt:lpwstr>
  </property>
  <property fmtid="{D5CDD505-2E9C-101B-9397-08002B2CF9AE}" pid="3" name="MediaServiceImageTags">
    <vt:lpwstr/>
  </property>
</Properties>
</file>